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32" w:rsidRPr="00305C3B" w:rsidRDefault="00747D32" w:rsidP="004703DE">
      <w:pPr>
        <w:pStyle w:val="Titre"/>
        <w:jc w:val="right"/>
        <w:rPr>
          <w:lang w:val="fr-FR"/>
        </w:rPr>
      </w:pPr>
      <w:r w:rsidRPr="00B6523B">
        <w:rPr>
          <w:rFonts w:ascii="Times New Roman" w:hAnsi="Times New Roman" w:cs="Times New Roman"/>
          <w:b/>
          <w:bCs/>
          <w:color w:val="000000"/>
          <w:sz w:val="72"/>
          <w:szCs w:val="72"/>
          <w:rtl/>
          <w:lang w:eastAsia="en-GB" w:bidi="he-IL"/>
        </w:rPr>
        <w:t xml:space="preserve"> </w:t>
      </w:r>
      <w:r w:rsidRPr="00305C3B">
        <w:rPr>
          <w:rFonts w:ascii="Times New Roman" w:hAnsi="Times New Roman" w:cs="Times New Roman"/>
          <w:color w:val="002060"/>
          <w:sz w:val="50"/>
          <w:szCs w:val="50"/>
          <w:lang w:val="fr-FR"/>
        </w:rPr>
        <w:t>(1995)</w:t>
      </w:r>
      <w:r w:rsidR="002D2E87" w:rsidRPr="00305C3B">
        <w:rPr>
          <w:rFonts w:ascii="Times New Roman" w:hAnsi="Times New Roman" w:cs="Times New Roman"/>
          <w:color w:val="002060"/>
          <w:sz w:val="50"/>
          <w:szCs w:val="50"/>
          <w:lang w:val="fr-FR"/>
        </w:rPr>
        <w:t xml:space="preserve"> </w:t>
      </w:r>
      <w:r w:rsidR="004703DE" w:rsidRPr="00B6523B">
        <w:rPr>
          <w:rFonts w:ascii="Times New Roman" w:eastAsia="Times New Roman" w:hAnsi="Times New Roman" w:cs="Times New Roman"/>
          <w:b/>
          <w:bCs/>
          <w:color w:val="000000"/>
          <w:sz w:val="72"/>
          <w:szCs w:val="72"/>
          <w:rtl/>
          <w:lang w:eastAsia="en-GB" w:bidi="he-IL"/>
        </w:rPr>
        <w:t>חַיֵּי שָׂרָה</w:t>
      </w:r>
    </w:p>
    <w:p w:rsidR="00747D32" w:rsidRPr="00305C3B" w:rsidRDefault="00747D32" w:rsidP="00747D32">
      <w:pPr>
        <w:rPr>
          <w:lang w:val="fr-FR"/>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C’est un Parashah assez longue. Il y a 2 épisodes du récit auxquels je voudrais me référer: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l’achat de la caverne de</w:t>
      </w:r>
      <w:r w:rsidRPr="00305C3B">
        <w:rPr>
          <w:rFonts w:ascii="Times New Roman" w:hAnsi="Times New Roman" w:cs="Times New Roman"/>
          <w:color w:val="000000"/>
          <w:sz w:val="24"/>
          <w:szCs w:val="24"/>
          <w:rtl/>
          <w:lang w:bidi="he-IL"/>
        </w:rPr>
        <w:t xml:space="preserve">מַּכְפֵּלָה </w:t>
      </w:r>
      <w:r w:rsidRPr="00305C3B">
        <w:rPr>
          <w:rFonts w:ascii="Times New Roman" w:hAnsi="Times New Roman" w:cs="Times New Roman"/>
          <w:color w:val="000000"/>
          <w:sz w:val="24"/>
          <w:szCs w:val="24"/>
          <w:lang w:val="fr-FR" w:bidi="he-IL"/>
        </w:rPr>
        <w:t xml:space="preserve"> </w:t>
      </w:r>
      <w:r w:rsidRPr="00305C3B">
        <w:rPr>
          <w:rFonts w:ascii="Times New Roman" w:eastAsia="Times New Roman" w:hAnsi="Times New Roman" w:cs="Times New Roman"/>
          <w:sz w:val="24"/>
          <w:szCs w:val="24"/>
          <w:lang w:val="fr-FR" w:eastAsia="en-GB"/>
        </w:rPr>
        <w:t xml:space="preserve">par Abraham à l’occasion de la mort de Sarah.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le mariage d’Isaac et les enseignements que l’on peut en tirer.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i/>
          <w:iCs/>
          <w:sz w:val="24"/>
          <w:szCs w:val="24"/>
          <w:lang w:val="fr-FR" w:eastAsia="en-GB"/>
        </w:rPr>
      </w:pPr>
      <w:r w:rsidRPr="00305C3B">
        <w:rPr>
          <w:rFonts w:ascii="Times New Roman" w:eastAsia="Times New Roman" w:hAnsi="Times New Roman" w:cs="Times New Roman"/>
          <w:i/>
          <w:iCs/>
          <w:sz w:val="24"/>
          <w:szCs w:val="24"/>
          <w:lang w:val="fr-FR" w:eastAsia="en-GB"/>
        </w:rPr>
        <w:t xml:space="preserve">23:2: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color w:val="000000"/>
          <w:sz w:val="24"/>
          <w:szCs w:val="24"/>
          <w:rtl/>
          <w:lang w:eastAsia="en-GB" w:bidi="he-IL"/>
        </w:rPr>
        <w:t>וַתָּמָת שָׂרָה</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בְּקִרְיַת אַרְבַּע הִוא חֶבְרוֹן</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On apprend des versets précédents que Sarah est morte à </w:t>
      </w:r>
      <w:r w:rsidRPr="00305C3B">
        <w:rPr>
          <w:rFonts w:ascii="Times New Roman" w:eastAsia="Times New Roman" w:hAnsi="Times New Roman" w:cs="Times New Roman"/>
          <w:color w:val="000000"/>
          <w:sz w:val="24"/>
          <w:szCs w:val="24"/>
          <w:rtl/>
          <w:lang w:eastAsia="en-GB" w:bidi="he-IL"/>
        </w:rPr>
        <w:t>קִרְיַת אַרְבַּע</w:t>
      </w:r>
      <w:r w:rsidRPr="00305C3B">
        <w:rPr>
          <w:rFonts w:ascii="Times New Roman" w:eastAsia="Times New Roman" w:hAnsi="Times New Roman" w:cs="Times New Roman"/>
          <w:sz w:val="24"/>
          <w:szCs w:val="24"/>
          <w:lang w:val="fr-FR" w:eastAsia="en-GB"/>
        </w:rPr>
        <w:t xml:space="preserve"> que le verset nomme Hébron. Le mot de ‘Hébron donne déjà l’idée de dualité mais </w:t>
      </w:r>
      <w:r w:rsidRPr="00305C3B">
        <w:rPr>
          <w:rFonts w:ascii="Times New Roman" w:eastAsia="Times New Roman" w:hAnsi="Times New Roman" w:cs="Times New Roman"/>
          <w:color w:val="000000"/>
          <w:sz w:val="24"/>
          <w:szCs w:val="24"/>
          <w:rtl/>
          <w:lang w:eastAsia="en-GB" w:bidi="he-IL"/>
        </w:rPr>
        <w:t>קִרְיַת אַרְבַּע</w:t>
      </w:r>
      <w:r w:rsidRPr="00305C3B">
        <w:rPr>
          <w:rFonts w:ascii="Times New Roman" w:eastAsia="Times New Roman" w:hAnsi="Times New Roman" w:cs="Times New Roman"/>
          <w:sz w:val="24"/>
          <w:szCs w:val="24"/>
          <w:lang w:val="fr-FR" w:eastAsia="en-GB"/>
        </w:rPr>
        <w:t xml:space="preserve"> la multiplie par deux si j’ose dire.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Le texte donne un certain nombre d’indications : </w:t>
      </w:r>
      <w:r w:rsidRPr="00305C3B">
        <w:rPr>
          <w:rFonts w:ascii="Times New Roman" w:eastAsia="Times New Roman" w:hAnsi="Times New Roman" w:cs="Times New Roman"/>
          <w:color w:val="000000"/>
          <w:sz w:val="24"/>
          <w:szCs w:val="24"/>
          <w:rtl/>
          <w:lang w:eastAsia="en-GB" w:bidi="he-IL"/>
        </w:rPr>
        <w:t>בְּקִרְיַת אַרְבַּע הִוא חֶבְרוֹן</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Il y a donc une perspective historique. C’est qu’à un certain moment de l’histoire cette ville s’appelle ‘Hébron mais, je cite le Midrash, elle est depuis l’origine de l’humanité, sous l’appellation de « "</w:t>
      </w:r>
      <w:r w:rsidRPr="00305C3B">
        <w:rPr>
          <w:rFonts w:ascii="Times New Roman" w:eastAsia="Times New Roman" w:hAnsi="Times New Roman" w:cs="Times New Roman"/>
          <w:color w:val="000000"/>
          <w:sz w:val="24"/>
          <w:szCs w:val="24"/>
          <w:rtl/>
          <w:lang w:eastAsia="en-GB" w:bidi="he-IL"/>
        </w:rPr>
        <w:t>קִרְיַת אַרְבַּע</w:t>
      </w:r>
      <w:r w:rsidRPr="00305C3B">
        <w:rPr>
          <w:rFonts w:ascii="Times New Roman" w:eastAsia="Times New Roman" w:hAnsi="Times New Roman" w:cs="Times New Roman"/>
          <w:color w:val="000000"/>
          <w:sz w:val="24"/>
          <w:szCs w:val="24"/>
          <w:lang w:val="fr-FR" w:eastAsia="en-GB" w:bidi="he-IL"/>
        </w:rPr>
        <w:t xml:space="preserve"> </w:t>
      </w:r>
      <w:r w:rsidRPr="00305C3B">
        <w:rPr>
          <w:rFonts w:ascii="Times New Roman" w:eastAsia="Times New Roman" w:hAnsi="Times New Roman" w:cs="Times New Roman"/>
          <w:sz w:val="24"/>
          <w:szCs w:val="24"/>
          <w:lang w:val="fr-FR" w:eastAsia="en-GB"/>
        </w:rPr>
        <w:t>» </w:t>
      </w:r>
      <w:r w:rsidRPr="00305C3B">
        <w:rPr>
          <w:rFonts w:ascii="Times New Roman" w:eastAsia="Times New Roman" w:hAnsi="Times New Roman" w:cs="Times New Roman"/>
          <w:i/>
          <w:iCs/>
          <w:sz w:val="24"/>
          <w:szCs w:val="24"/>
          <w:lang w:val="fr-FR" w:eastAsia="en-GB"/>
        </w:rPr>
        <w:t>la cité des quatre</w:t>
      </w:r>
      <w:r w:rsidRPr="00305C3B">
        <w:rPr>
          <w:rFonts w:ascii="Times New Roman" w:eastAsia="Times New Roman" w:hAnsi="Times New Roman" w:cs="Times New Roman"/>
          <w:sz w:val="24"/>
          <w:szCs w:val="24"/>
          <w:lang w:val="fr-FR" w:eastAsia="en-GB"/>
        </w:rPr>
        <w:t xml:space="preserve">  – elle est l’endroit où a commencé l’histoire humaine. D’après le Midrash, y sont enterrés dans la caverne de </w:t>
      </w:r>
      <w:r w:rsidRPr="00305C3B">
        <w:rPr>
          <w:rFonts w:ascii="Times New Roman" w:hAnsi="Times New Roman" w:cs="Times New Roman"/>
          <w:color w:val="000000"/>
          <w:sz w:val="24"/>
          <w:szCs w:val="24"/>
          <w:rtl/>
          <w:lang w:bidi="he-IL"/>
        </w:rPr>
        <w:t>מַּכְפֵּלָה</w:t>
      </w:r>
      <w:r w:rsidRPr="00305C3B">
        <w:rPr>
          <w:rFonts w:ascii="Times New Roman" w:eastAsia="Times New Roman" w:hAnsi="Times New Roman" w:cs="Times New Roman"/>
          <w:sz w:val="24"/>
          <w:szCs w:val="24"/>
          <w:lang w:val="fr-FR" w:eastAsia="en-GB"/>
        </w:rPr>
        <w:t xml:space="preserve">, déjà Adam et Eve, et par la suite, Abraham et Sarah, Isaac et Rebecca, Jacob et Léa. Il est important de signaler que c’est Jacob et Leah et non Jacob et Rachel.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La première question : pourquoi était-il nécessaire que Abraham achète la caverne de </w:t>
      </w:r>
      <w:r w:rsidRPr="00305C3B">
        <w:rPr>
          <w:rFonts w:ascii="Times New Roman" w:hAnsi="Times New Roman" w:cs="Times New Roman"/>
          <w:color w:val="000000"/>
          <w:sz w:val="24"/>
          <w:szCs w:val="24"/>
          <w:rtl/>
          <w:lang w:bidi="he-IL"/>
        </w:rPr>
        <w:t>מַּכְפֵּלָה</w:t>
      </w:r>
      <w:r w:rsidRPr="00305C3B">
        <w:rPr>
          <w:rFonts w:ascii="Times New Roman" w:eastAsia="Times New Roman" w:hAnsi="Times New Roman" w:cs="Times New Roman"/>
          <w:sz w:val="24"/>
          <w:szCs w:val="24"/>
          <w:lang w:val="fr-FR" w:eastAsia="en-GB"/>
        </w:rPr>
        <w:t xml:space="preserve"> alors que le possesseur de cette caverne qui était </w:t>
      </w:r>
      <w:r w:rsidRPr="00305C3B">
        <w:rPr>
          <w:rFonts w:ascii="Times New Roman" w:eastAsia="Times New Roman" w:hAnsi="Times New Roman" w:cs="Times New Roman"/>
          <w:b/>
          <w:bCs/>
          <w:i/>
          <w:iCs/>
          <w:sz w:val="24"/>
          <w:szCs w:val="24"/>
          <w:lang w:val="fr-FR" w:eastAsia="en-GB"/>
        </w:rPr>
        <w:t>Efron Ben Tso’har</w:t>
      </w:r>
      <w:r w:rsidRPr="00305C3B">
        <w:rPr>
          <w:rFonts w:ascii="Times New Roman" w:eastAsia="Times New Roman" w:hAnsi="Times New Roman" w:cs="Times New Roman"/>
          <w:sz w:val="24"/>
          <w:szCs w:val="24"/>
          <w:lang w:val="fr-FR" w:eastAsia="en-GB"/>
        </w:rPr>
        <w:t xml:space="preserve"> du peuple des Hittites était prêt à la lui donner en cadeau ? Quel est l’enseignement au fait que Abraham doit acheter –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bidi="he-IL"/>
        </w:rPr>
        <w:t xml:space="preserve"> </w:t>
      </w:r>
      <w:r w:rsidRPr="00305C3B">
        <w:rPr>
          <w:rFonts w:ascii="Times New Roman" w:eastAsia="Times New Roman" w:hAnsi="Times New Roman" w:cs="Times New Roman"/>
          <w:sz w:val="24"/>
          <w:szCs w:val="24"/>
          <w:lang w:val="fr-FR" w:eastAsia="en-GB"/>
        </w:rPr>
        <w:t xml:space="preserve">– acquérir la terre qu’il lui est donnée par Dieu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n’emploie jamais le terme de « terre promise » qui est de mentalité chrétienne : il y a toute une philosophie derrière ce terme de « terre promise » la terre promise mais il faut la mériter, elle est promise </w:t>
      </w:r>
      <w:r w:rsidRPr="00305C3B">
        <w:rPr>
          <w:rFonts w:ascii="Times New Roman" w:eastAsia="Times New Roman" w:hAnsi="Times New Roman" w:cs="Times New Roman"/>
          <w:i/>
          <w:sz w:val="24"/>
          <w:szCs w:val="24"/>
          <w:lang w:val="fr-FR" w:eastAsia="en-GB"/>
        </w:rPr>
        <w:t>ad vitam aeternam</w:t>
      </w:r>
      <w:r w:rsidRPr="00305C3B">
        <w:rPr>
          <w:rFonts w:ascii="Times New Roman" w:eastAsia="Times New Roman" w:hAnsi="Times New Roman" w:cs="Times New Roman"/>
          <w:sz w:val="24"/>
          <w:szCs w:val="24"/>
          <w:lang w:val="fr-FR" w:eastAsia="en-GB"/>
        </w:rPr>
        <w:t xml:space="preserve">. Et effectivement, il y a une certaine tendance dans la réflexion philosophique à considérer que le messianisme authentique est celui qui ne se réalise jamais... C’est une promesse, c’est une dynamique, c’est une espérance... Il y a là une mentalité qui n’a strictement rien à voir avec le Pshat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même si vous entendez les discours de ce type, surtout universitaires, dans les milieux juifs. Ceux qui ont étudié le Talmud savent que, indépendamment de tous les niveaux d’harmonique de sens, allégorique, mystique, métaphysique, le sens fondamental c’est le sens Pshat qui correspond à la réalité des choses. C’est l’imprégnation de mentalité chrétienne de prendre comme postulat à priori un caractère abstrait, symbolique, de l’enseignement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La ligne de partage entre ces deux mentalités c’est la relation à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comme loi. Pour le judaïsme, la loi doit être pratiquée, réalisée. Les </w:t>
      </w:r>
      <w:r w:rsidRPr="00305C3B">
        <w:rPr>
          <w:rFonts w:ascii="Times New Roman" w:hAnsi="Times New Roman" w:cs="Times New Roman"/>
          <w:sz w:val="24"/>
          <w:szCs w:val="24"/>
          <w:rtl/>
          <w:lang w:val="fr-FR" w:eastAsia="en-GB" w:bidi="he-IL"/>
        </w:rPr>
        <w:t>מִצוֹת</w:t>
      </w:r>
      <w:r w:rsidRPr="00305C3B">
        <w:rPr>
          <w:rFonts w:ascii="Times New Roman" w:eastAsia="Times New Roman" w:hAnsi="Times New Roman" w:cs="Times New Roman"/>
          <w:sz w:val="24"/>
          <w:szCs w:val="24"/>
          <w:lang w:val="fr-FR" w:eastAsia="en-GB"/>
        </w:rPr>
        <w:t xml:space="preserve"> doivent être réalisées :</w:t>
      </w:r>
      <w:r w:rsidRPr="00305C3B">
        <w:rPr>
          <w:rFonts w:ascii="Times New Roman" w:hAnsi="Times New Roman" w:cs="Times New Roman"/>
          <w:sz w:val="24"/>
          <w:szCs w:val="24"/>
          <w:rtl/>
          <w:lang w:val="fr-FR" w:eastAsia="en-GB" w:bidi="he-IL"/>
        </w:rPr>
        <w:t>מ</w:t>
      </w:r>
      <w:r w:rsidRPr="00305C3B">
        <w:rPr>
          <w:rStyle w:val="text"/>
          <w:rFonts w:ascii="Times New Roman" w:hAnsi="Times New Roman" w:cs="Times New Roman"/>
          <w:color w:val="000000"/>
          <w:sz w:val="24"/>
          <w:szCs w:val="24"/>
          <w:rtl/>
          <w:lang w:bidi="he-IL"/>
        </w:rPr>
        <w:t>ַּעֲשִׂי</w:t>
      </w:r>
      <w:r w:rsidRPr="00305C3B">
        <w:rPr>
          <w:rFonts w:ascii="Times New Roman" w:hAnsi="Times New Roman" w:cs="Times New Roman"/>
          <w:sz w:val="24"/>
          <w:szCs w:val="24"/>
          <w:rtl/>
          <w:lang w:val="fr-FR" w:eastAsia="en-GB" w:bidi="he-IL"/>
        </w:rPr>
        <w:t>וֹת</w:t>
      </w:r>
      <w:r w:rsidRPr="00305C3B">
        <w:rPr>
          <w:rStyle w:val="text"/>
          <w:rFonts w:ascii="Times New Roman" w:hAnsi="Times New Roman" w:cs="Times New Roman"/>
          <w:color w:val="000000"/>
          <w:sz w:val="24"/>
          <w:szCs w:val="24"/>
          <w:rtl/>
        </w:rPr>
        <w:t xml:space="preserve"> </w:t>
      </w:r>
      <w:r w:rsidRPr="00305C3B">
        <w:rPr>
          <w:rStyle w:val="text"/>
          <w:rFonts w:ascii="Times New Roman" w:hAnsi="Times New Roman" w:cs="Times New Roman"/>
          <w:color w:val="000000"/>
          <w:sz w:val="24"/>
          <w:szCs w:val="24"/>
          <w:lang w:val="fr-FR"/>
        </w:rPr>
        <w:t xml:space="preserve"> </w:t>
      </w:r>
      <w:r w:rsidRPr="00305C3B">
        <w:rPr>
          <w:rFonts w:ascii="Times New Roman" w:hAnsi="Times New Roman" w:cs="Times New Roman"/>
          <w:sz w:val="24"/>
          <w:szCs w:val="24"/>
          <w:rtl/>
          <w:lang w:val="fr-FR" w:eastAsia="en-GB" w:bidi="he-IL"/>
        </w:rPr>
        <w:t>מִצוֹת</w:t>
      </w:r>
      <w:r w:rsidRPr="00305C3B">
        <w:rPr>
          <w:rFonts w:ascii="Times New Roman" w:eastAsia="Times New Roman" w:hAnsi="Times New Roman" w:cs="Times New Roman"/>
          <w:sz w:val="24"/>
          <w:szCs w:val="24"/>
          <w:lang w:val="fr-FR" w:eastAsia="en-GB"/>
        </w:rPr>
        <w:t xml:space="preserve">. Réalisées réellement.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Tandis que dans d’autres registres, en particulier dans la mentalité chrétienne, c’est symboliquement que cela se réalise, mystiquement. Pneumatiquement, au niveau de l’esprit. </w:t>
      </w:r>
      <w:r w:rsidRPr="00305C3B">
        <w:rPr>
          <w:rFonts w:ascii="Times New Roman" w:eastAsia="Times New Roman" w:hAnsi="Times New Roman" w:cs="Times New Roman"/>
          <w:i/>
          <w:iCs/>
          <w:sz w:val="24"/>
          <w:szCs w:val="24"/>
          <w:lang w:val="fr-FR" w:eastAsia="en-GB"/>
        </w:rPr>
        <w:t>Pneuma</w:t>
      </w:r>
      <w:r w:rsidRPr="00305C3B">
        <w:rPr>
          <w:rFonts w:ascii="Times New Roman" w:eastAsia="Times New Roman" w:hAnsi="Times New Roman" w:cs="Times New Roman"/>
          <w:sz w:val="24"/>
          <w:szCs w:val="24"/>
          <w:lang w:val="fr-FR" w:eastAsia="en-GB"/>
        </w:rPr>
        <w:t xml:space="preserve">, l’esprit c’est le </w:t>
      </w:r>
      <w:r w:rsidRPr="00305C3B">
        <w:rPr>
          <w:rFonts w:ascii="Times New Roman" w:hAnsi="Times New Roman" w:cs="Times New Roman"/>
          <w:sz w:val="24"/>
          <w:szCs w:val="24"/>
          <w:rtl/>
          <w:lang w:bidi="he-IL"/>
        </w:rPr>
        <w:t>רוּ</w:t>
      </w:r>
      <w:r w:rsidRPr="00305C3B">
        <w:rPr>
          <w:rFonts w:ascii="Times New Roman" w:hAnsi="Times New Roman" w:cs="Times New Roman"/>
          <w:sz w:val="24"/>
          <w:szCs w:val="24"/>
          <w:rtl/>
          <w:lang w:val="fr-FR" w:bidi="he-IL"/>
        </w:rPr>
        <w:t>חַ</w:t>
      </w:r>
      <w:r w:rsidRPr="00305C3B">
        <w:rPr>
          <w:rFonts w:ascii="Times New Roman" w:eastAsia="Times New Roman" w:hAnsi="Times New Roman" w:cs="Times New Roman"/>
          <w:sz w:val="24"/>
          <w:szCs w:val="24"/>
          <w:lang w:val="fr-FR" w:eastAsia="en-GB"/>
        </w:rPr>
        <w:t xml:space="preserve">. Il faut être vigilant devant cet envahissement de la conscience juive à travers la culture moderne de cette perspective. On l’a trouvé surtout dans le judaïsme d’Alexandrie avec Philon : une lecture allégorique et non pas concrète et réelle du judaïsme. J’insiste un peu car nous sommes confrontés à des risques de ce genre par rapport à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eastAsia="Times New Roman" w:hAnsi="Times New Roman" w:cs="Times New Roman"/>
          <w:sz w:val="24"/>
          <w:szCs w:val="24"/>
          <w:lang w:val="fr-FR" w:eastAsia="en-GB"/>
        </w:rPr>
        <w:t xml:space="preserve">. On entend souvent dans les discours, même pieux, parler d’un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hAnsi="Times New Roman" w:cs="Times New Roman"/>
          <w:sz w:val="24"/>
          <w:szCs w:val="24"/>
          <w:lang w:val="fr-FR" w:bidi="he-IL"/>
        </w:rPr>
        <w:t xml:space="preserve"> </w:t>
      </w:r>
      <w:r w:rsidRPr="00305C3B">
        <w:rPr>
          <w:rFonts w:ascii="Times New Roman" w:eastAsia="Times New Roman" w:hAnsi="Times New Roman" w:cs="Times New Roman"/>
          <w:sz w:val="24"/>
          <w:szCs w:val="24"/>
          <w:lang w:val="fr-FR" w:eastAsia="en-GB"/>
        </w:rPr>
        <w:t xml:space="preserve">symbolique.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lastRenderedPageBreak/>
        <w:t xml:space="preserve">Quoiqu’il en soit, la véritable ligne de démarcation c’est </w:t>
      </w:r>
      <w:r w:rsidRPr="00305C3B">
        <w:rPr>
          <w:rFonts w:ascii="Times New Roman" w:hAnsi="Times New Roman" w:cs="Times New Roman"/>
          <w:sz w:val="24"/>
          <w:szCs w:val="24"/>
          <w:rtl/>
          <w:lang w:val="fr-FR" w:eastAsia="en-GB" w:bidi="he-IL"/>
        </w:rPr>
        <w:t>מ</w:t>
      </w:r>
      <w:r w:rsidRPr="00305C3B">
        <w:rPr>
          <w:rStyle w:val="text"/>
          <w:rFonts w:ascii="Times New Roman" w:hAnsi="Times New Roman" w:cs="Times New Roman"/>
          <w:color w:val="000000"/>
          <w:sz w:val="24"/>
          <w:szCs w:val="24"/>
          <w:rtl/>
          <w:lang w:bidi="he-IL"/>
        </w:rPr>
        <w:t>ַּעֲשִׂי</w:t>
      </w:r>
      <w:r w:rsidRPr="00305C3B">
        <w:rPr>
          <w:rFonts w:ascii="Times New Roman" w:hAnsi="Times New Roman" w:cs="Times New Roman"/>
          <w:sz w:val="24"/>
          <w:szCs w:val="24"/>
          <w:rtl/>
          <w:lang w:val="fr-FR" w:eastAsia="en-GB" w:bidi="he-IL"/>
        </w:rPr>
        <w:t>וֹת</w:t>
      </w:r>
      <w:r w:rsidRPr="00305C3B">
        <w:rPr>
          <w:rStyle w:val="text"/>
          <w:rFonts w:ascii="Times New Roman" w:hAnsi="Times New Roman" w:cs="Times New Roman"/>
          <w:color w:val="000000"/>
          <w:sz w:val="24"/>
          <w:szCs w:val="24"/>
          <w:rtl/>
        </w:rPr>
        <w:t xml:space="preserve"> </w:t>
      </w:r>
      <w:r w:rsidRPr="00305C3B">
        <w:rPr>
          <w:rStyle w:val="text"/>
          <w:rFonts w:ascii="Times New Roman" w:hAnsi="Times New Roman" w:cs="Times New Roman"/>
          <w:color w:val="000000"/>
          <w:sz w:val="24"/>
          <w:szCs w:val="24"/>
          <w:lang w:val="fr-FR"/>
        </w:rPr>
        <w:t xml:space="preserve"> </w:t>
      </w:r>
      <w:r w:rsidRPr="00305C3B">
        <w:rPr>
          <w:rFonts w:ascii="Times New Roman" w:hAnsi="Times New Roman" w:cs="Times New Roman"/>
          <w:sz w:val="24"/>
          <w:szCs w:val="24"/>
          <w:rtl/>
          <w:lang w:val="fr-FR" w:eastAsia="en-GB" w:bidi="he-IL"/>
        </w:rPr>
        <w:t>מִצוֹת</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Je vous raconte une anecdote avec le père Dubois.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C’est une logique totalement différente. Dans la confrontation avec le christianisme on ne peut dialoguer qu’au niveau des connaissances – la logique intellectuelle - et non pas au niveau des convictions qui se situent au niveau des passions, de la logique affective. Dans la logique affective, on décide d’abord de la conclusion du raisonnement. Et ensuite on y arrive. C’est la logique des avocats. Rappelez vous de la Mishna : le juge reçoit comme consigne : « ne te conduis pas comme un avocat », car la logique d’un avocat c’est de décider à l’avance de la conclusion des raisonnements, tandis que la logique intellectuelle prend des points de départs clairs et évidents et ne sait pas encore où le raisonnement mènera en conclusion. C’est pourquoi c’est de la perte de temps que de discuter au niveau des convictions. </w:t>
      </w:r>
      <w:r w:rsidRPr="00305C3B">
        <w:rPr>
          <w:rFonts w:ascii="Times New Roman" w:eastAsia="Times New Roman" w:hAnsi="Times New Roman" w:cs="Times New Roman"/>
          <w:b/>
          <w:bCs/>
          <w:i/>
          <w:iCs/>
          <w:sz w:val="24"/>
          <w:szCs w:val="24"/>
          <w:lang w:val="fr-FR" w:eastAsia="en-GB"/>
        </w:rPr>
        <w:t>Bitoul Zman</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On discutait sur ce qui nous séparera toujours, que le christianisme prétend que la loi est accomplie. Quelle loi ? La loi de Moïse. Que signifie accomplie dans cette affirmation ? On a discuté et pris des exemples : « Tu ne te feras pas d’image » Il m’a dit, oui la loi de Moïse interdit la représentation de l’image de Dieu. Mais Dieu a jugé dans sa grande bonté que les hommes ne pouvaient pas se passer d’image. Et pour pas qu’il y ait de faute Il s’est fait lui-même sa propre image. A ce niveau, il n’y a pas de discussion possible.]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L’acquisition -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bidi="he-IL"/>
        </w:rPr>
        <w:t xml:space="preserve"> </w:t>
      </w:r>
      <w:r w:rsidRPr="00305C3B">
        <w:rPr>
          <w:rFonts w:ascii="Times New Roman" w:eastAsia="Times New Roman" w:hAnsi="Times New Roman" w:cs="Times New Roman"/>
          <w:sz w:val="24"/>
          <w:szCs w:val="24"/>
          <w:lang w:val="fr-FR" w:eastAsia="en-GB"/>
        </w:rPr>
        <w:t xml:space="preserve">- de la caverne de </w:t>
      </w:r>
      <w:r w:rsidRPr="00305C3B">
        <w:rPr>
          <w:rFonts w:ascii="Times New Roman" w:hAnsi="Times New Roman" w:cs="Times New Roman"/>
          <w:color w:val="000000"/>
          <w:sz w:val="24"/>
          <w:szCs w:val="24"/>
          <w:rtl/>
          <w:lang w:bidi="he-IL"/>
        </w:rPr>
        <w:t>מַּכְפֵּלָה</w:t>
      </w:r>
      <w:r w:rsidRPr="00305C3B">
        <w:rPr>
          <w:rFonts w:ascii="Times New Roman" w:eastAsia="Times New Roman" w:hAnsi="Times New Roman" w:cs="Times New Roman"/>
          <w:sz w:val="24"/>
          <w:szCs w:val="24"/>
          <w:lang w:val="fr-FR" w:eastAsia="en-GB"/>
        </w:rPr>
        <w:t xml:space="preserve"> par Abraham est la première acquisition de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eastAsia="Times New Roman" w:hAnsi="Times New Roman" w:cs="Times New Roman"/>
          <w:sz w:val="24"/>
          <w:szCs w:val="24"/>
          <w:lang w:val="fr-FR" w:eastAsia="en-GB"/>
        </w:rPr>
        <w:t xml:space="preserve">. Cela commence par Abraham. Je citerais en particulier l’enseignement de Ibn Ezra et de Nahmanide à ce sujet sur ce point précis : pourquoi cette nécessité pour Abraham d’acheter ce caveau précis que Efron ben Tso’har veut bien donner en cadeau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Cela va mettre en évidence le souci d’Abraham et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d’assurer les droits d’acquisition de la terre. Et cette préoccupation d’Abraham que l’acquisition soit irréversible n’a pas servi. Tous reconnaissent actuellement que la caverne de </w:t>
      </w:r>
      <w:r w:rsidRPr="00305C3B">
        <w:rPr>
          <w:rFonts w:ascii="Times New Roman" w:hAnsi="Times New Roman" w:cs="Times New Roman"/>
          <w:color w:val="000000"/>
          <w:sz w:val="24"/>
          <w:szCs w:val="24"/>
          <w:rtl/>
          <w:lang w:bidi="he-IL"/>
        </w:rPr>
        <w:t>מַּכְפֵּלָה</w:t>
      </w:r>
      <w:r w:rsidRPr="00305C3B">
        <w:rPr>
          <w:rFonts w:ascii="Times New Roman" w:eastAsia="Times New Roman" w:hAnsi="Times New Roman" w:cs="Times New Roman"/>
          <w:sz w:val="24"/>
          <w:szCs w:val="24"/>
          <w:lang w:val="fr-FR" w:eastAsia="en-GB"/>
        </w:rPr>
        <w:t xml:space="preserve"> abrite les Patriarches mais cela semble ne servir à rien. C’est vrai pour l’ensemble de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L’enseignement central que je voudrais citer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Bien sûr, la situation historique nous dépasse et nous n’arriveront jamais à l’identifier de la manière dont le texte en parle. Les habitants de Canaan se conduisent avec Abraham comme avec un être exceptionnel : « </w:t>
      </w:r>
      <w:r w:rsidRPr="00305C3B">
        <w:rPr>
          <w:rFonts w:ascii="Times New Roman" w:eastAsia="Times New Roman" w:hAnsi="Times New Roman" w:cs="Times New Roman"/>
          <w:color w:val="000000"/>
          <w:sz w:val="24"/>
          <w:szCs w:val="24"/>
          <w:rtl/>
          <w:lang w:eastAsia="en-GB" w:bidi="he-IL"/>
        </w:rPr>
        <w:t>נְשִׂיא</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אֱלֹהִים אַתָּה</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בְּתוֹכֵנוּ</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b/>
          <w:bCs/>
          <w:i/>
          <w:iCs/>
          <w:sz w:val="24"/>
          <w:szCs w:val="24"/>
          <w:lang w:val="fr-FR" w:eastAsia="en-GB"/>
        </w:rPr>
        <w:t>-  </w:t>
      </w:r>
      <w:r w:rsidRPr="00305C3B">
        <w:rPr>
          <w:rFonts w:ascii="Times New Roman" w:eastAsia="Times New Roman" w:hAnsi="Times New Roman" w:cs="Times New Roman"/>
          <w:i/>
          <w:iCs/>
          <w:sz w:val="24"/>
          <w:szCs w:val="24"/>
          <w:lang w:val="fr-FR" w:eastAsia="en-GB"/>
        </w:rPr>
        <w:t>prince de Dieu parmi nous</w:t>
      </w:r>
      <w:r w:rsidRPr="00305C3B">
        <w:rPr>
          <w:rFonts w:ascii="Times New Roman" w:eastAsia="Times New Roman" w:hAnsi="Times New Roman" w:cs="Times New Roman"/>
          <w:b/>
          <w:bCs/>
          <w:i/>
          <w:iCs/>
          <w:sz w:val="24"/>
          <w:szCs w:val="24"/>
          <w:lang w:val="fr-FR" w:eastAsia="en-GB"/>
        </w:rPr>
        <w:t> ».</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b/>
          <w:bCs/>
          <w:i/>
          <w:iCs/>
          <w:sz w:val="24"/>
          <w:szCs w:val="24"/>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Cela demande à être élucidé : nous n’avons pas l’habitude, ni l’expérience de cela. Les occupants du pays se conduisent avec Abraham revenu de la civilisation de Babel comme avec un être exceptionnel disant de lui : </w:t>
      </w:r>
      <w:r w:rsidRPr="00305C3B">
        <w:rPr>
          <w:rFonts w:ascii="Times New Roman" w:eastAsia="Times New Roman" w:hAnsi="Times New Roman" w:cs="Times New Roman"/>
          <w:color w:val="000000"/>
          <w:sz w:val="24"/>
          <w:szCs w:val="24"/>
          <w:rtl/>
          <w:lang w:eastAsia="en-GB" w:bidi="he-IL"/>
        </w:rPr>
        <w:t>נְשִׂיא אֱלֹהִים</w:t>
      </w:r>
      <w:r w:rsidRPr="00305C3B">
        <w:rPr>
          <w:rFonts w:ascii="Times New Roman" w:eastAsia="Times New Roman" w:hAnsi="Times New Roman" w:cs="Times New Roman"/>
          <w:sz w:val="24"/>
          <w:szCs w:val="24"/>
          <w:lang w:val="fr-FR" w:eastAsia="en-GB"/>
        </w:rPr>
        <w:t>,</w:t>
      </w:r>
      <w:r w:rsidRPr="00305C3B">
        <w:rPr>
          <w:rFonts w:ascii="Times New Roman" w:eastAsia="Times New Roman" w:hAnsi="Times New Roman" w:cs="Times New Roman"/>
          <w:b/>
          <w:bCs/>
          <w:i/>
          <w:iCs/>
          <w:color w:val="000000"/>
          <w:sz w:val="24"/>
          <w:szCs w:val="24"/>
          <w:lang w:val="fr-FR" w:eastAsia="en-GB"/>
        </w:rPr>
        <w:t> </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prince de Dieu</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Une analogie historico-littéraire : c’est le thème des familles de sang divin, de sang bleu. Il y a eu un temps de l’histoire des hommes, dans toutes les sociétés finalement où l’on admettait que certaines familles, certaines dynasties étaient divines. Cela continue sans doute sous une toute autre forme. C’est sans doute l’intuition de la civilisation qu’il y avait des dynasties qui étaient d’un autre ordre que les dynasties des sociétés dont elles étaient la fonction royale. C’est très connu pour l’Egypte en tout cas. Le Japon et la famille de l’empereur.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Quoiqu’il en soit, voilà donc ce dialogue avec quelqu’un que l’on respecte comme s’il était de sang bleu.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Verset 6 : Lorsqu’Abraham demande un caveau en particulier et pas n’importe lequel, il faut essayer de comprendre ce qu’il savait pour demander ce caveau là et pas un autre ?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sz w:val="24"/>
          <w:szCs w:val="24"/>
          <w:lang w:val="fr-FR" w:eastAsia="en-GB"/>
        </w:rPr>
        <w:t xml:space="preserve">Les ‘Hittites lui répondent : </w:t>
      </w:r>
      <w:r w:rsidRPr="00305C3B">
        <w:rPr>
          <w:rFonts w:ascii="Times New Roman" w:eastAsia="Times New Roman" w:hAnsi="Times New Roman" w:cs="Times New Roman"/>
          <w:b/>
          <w:bCs/>
          <w:i/>
          <w:iCs/>
          <w:sz w:val="24"/>
          <w:szCs w:val="24"/>
          <w:lang w:val="fr-FR" w:eastAsia="en-GB"/>
        </w:rPr>
        <w:t> </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color w:val="000000"/>
          <w:sz w:val="24"/>
          <w:szCs w:val="24"/>
          <w:rtl/>
          <w:lang w:eastAsia="en-GB" w:bidi="he-IL"/>
        </w:rPr>
        <w:t>שְׁמָעֵנוּ אֲדֹנִי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נְשִׂיא אֱלֹהִים אַתָּה בְּתוֹכֵנוּ</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בְּמִבְחַר קְבָרֵינוּ</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קְבֹר 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מֵתֶךָ</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אִישׁ מִמֶּנּוּ</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קִבְרוֹ לֹא</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יִכְלֶה מִמְּךָ מִקְּבֹר מֵתֶךָ</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lastRenderedPageBreak/>
        <w:t>Ecoutes-nous seigneur</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tu es un prince de Dieu parmi nous</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dans la meilleure de nos tombes</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enterre ton mort</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personne d’entre nous ne refusera sa tombe devant toi d’enterrer ton mort.</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 xml:space="preserve">Abraham se leva et se prosterna devant le peuple de la terre les enfants de </w:t>
      </w:r>
      <w:r w:rsidRPr="00305C3B">
        <w:rPr>
          <w:rFonts w:ascii="Times New Roman" w:eastAsia="Times New Roman" w:hAnsi="Times New Roman" w:cs="Times New Roman"/>
          <w:color w:val="000000"/>
          <w:sz w:val="24"/>
          <w:szCs w:val="24"/>
          <w:rtl/>
          <w:lang w:eastAsia="en-GB" w:bidi="he-IL"/>
        </w:rPr>
        <w:t>חֵת</w:t>
      </w:r>
      <w:r w:rsidRPr="00305C3B">
        <w:rPr>
          <w:rFonts w:ascii="Times New Roman" w:eastAsia="Times New Roman" w:hAnsi="Times New Roman" w:cs="Times New Roman"/>
          <w:i/>
          <w:iCs/>
          <w:sz w:val="24"/>
          <w:szCs w:val="24"/>
          <w:lang w:val="fr-FR" w:eastAsia="en-GB"/>
        </w:rPr>
        <w:t>.</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Ici c’était un des 7 peuples qui occupaient le pays à l’époque du retour de la famille d’Abraham au pays des hébreux que l’on appelle à cette époque le pays de Canaan parce qu’il est en train d’être conquis pas les Cananéens qui se rangent parmi les peuples occupants du pays. Il y a 7 peuples dont les Cananéens, il y en a 10 ou 13 selon les sources différentes qui s’étudient très attentivement surtout dans le Zohar : ce sont des niveaux d’identités des nations qui occupent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hAnsi="Times New Roman" w:cs="Times New Roman"/>
          <w:sz w:val="24"/>
          <w:szCs w:val="24"/>
          <w:lang w:val="fr-FR" w:bidi="he-IL"/>
        </w:rPr>
        <w:t xml:space="preserve"> </w:t>
      </w:r>
      <w:r w:rsidRPr="00305C3B">
        <w:rPr>
          <w:rFonts w:ascii="Times New Roman" w:eastAsia="Times New Roman" w:hAnsi="Times New Roman" w:cs="Times New Roman"/>
          <w:sz w:val="24"/>
          <w:szCs w:val="24"/>
          <w:lang w:val="fr-FR" w:eastAsia="en-GB"/>
        </w:rPr>
        <w:t xml:space="preserve">et réclament un droit de possession de la terre qui est appelée à l’origine la terre des hébreux.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Le Zohar dit qu’il faut comprendre l’expression « </w:t>
      </w:r>
      <w:r w:rsidRPr="00305C3B">
        <w:rPr>
          <w:rFonts w:ascii="Times New Roman" w:eastAsia="Times New Roman" w:hAnsi="Times New Roman" w:cs="Times New Roman"/>
          <w:color w:val="000000"/>
          <w:sz w:val="24"/>
          <w:szCs w:val="24"/>
          <w:rtl/>
          <w:lang w:eastAsia="en-GB" w:bidi="he-IL"/>
        </w:rPr>
        <w:t>בְּנֵי</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חֵת</w:t>
      </w:r>
      <w:r w:rsidRPr="00305C3B">
        <w:rPr>
          <w:rFonts w:ascii="Times New Roman" w:eastAsia="Times New Roman" w:hAnsi="Times New Roman" w:cs="Times New Roman"/>
          <w:color w:val="000000"/>
          <w:sz w:val="24"/>
          <w:szCs w:val="24"/>
          <w:lang w:val="fr-FR" w:eastAsia="en-GB" w:bidi="he-IL"/>
        </w:rPr>
        <w:t xml:space="preserve"> </w:t>
      </w:r>
      <w:r w:rsidRPr="00305C3B">
        <w:rPr>
          <w:rFonts w:ascii="Times New Roman" w:eastAsia="Times New Roman" w:hAnsi="Times New Roman" w:cs="Times New Roman"/>
          <w:sz w:val="24"/>
          <w:szCs w:val="24"/>
          <w:lang w:val="fr-FR" w:eastAsia="en-GB"/>
        </w:rPr>
        <w:t xml:space="preserve">» en relation déjà avec les premiers temps de l’humanité : les fils du péché - </w:t>
      </w:r>
      <w:r w:rsidRPr="00305C3B">
        <w:rPr>
          <w:rStyle w:val="hps"/>
          <w:rFonts w:ascii="Times New Roman" w:hAnsi="Times New Roman" w:cs="Times New Roman"/>
          <w:sz w:val="24"/>
          <w:szCs w:val="24"/>
          <w:rtl/>
          <w:lang w:bidi="he-IL"/>
        </w:rPr>
        <w:t>ח</w:t>
      </w:r>
      <w:r w:rsidRPr="00305C3B">
        <w:rPr>
          <w:rFonts w:ascii="Times New Roman" w:hAnsi="Times New Roman" w:cs="Times New Roman"/>
          <w:kern w:val="36"/>
          <w:sz w:val="24"/>
          <w:szCs w:val="24"/>
          <w:rtl/>
          <w:lang w:val="fr-FR" w:bidi="he-IL"/>
        </w:rPr>
        <w:t>ֵ</w:t>
      </w:r>
      <w:r w:rsidRPr="00305C3B">
        <w:rPr>
          <w:rFonts w:ascii="Times New Roman" w:hAnsi="Times New Roman" w:cs="Times New Roman"/>
          <w:color w:val="000000"/>
          <w:sz w:val="24"/>
          <w:szCs w:val="24"/>
          <w:rtl/>
          <w:lang w:eastAsia="en-GB" w:bidi="he-IL"/>
        </w:rPr>
        <w:t>ט</w:t>
      </w:r>
      <w:r w:rsidRPr="00305C3B">
        <w:rPr>
          <w:rFonts w:ascii="Times New Roman" w:hAnsi="Times New Roman" w:cs="Times New Roman"/>
          <w:color w:val="000000"/>
          <w:sz w:val="24"/>
          <w:szCs w:val="24"/>
          <w:rtl/>
          <w:lang w:bidi="he-IL"/>
        </w:rPr>
        <w:t>ְא</w:t>
      </w:r>
      <w:r w:rsidRPr="00305C3B">
        <w:rPr>
          <w:rFonts w:ascii="Times New Roman" w:eastAsia="Times New Roman" w:hAnsi="Times New Roman" w:cs="Times New Roman"/>
          <w:sz w:val="24"/>
          <w:szCs w:val="24"/>
          <w:lang w:val="fr-FR" w:eastAsia="en-GB"/>
        </w:rPr>
        <w:t xml:space="preserve"> - s’écrit différemment mais le Zohar joue sur l’homophonie.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color w:val="000000"/>
          <w:sz w:val="24"/>
          <w:szCs w:val="24"/>
          <w:rtl/>
          <w:lang w:eastAsia="en-GB" w:bidi="he-IL"/>
        </w:rPr>
        <w:t>וַיְדַבֵּר אִתָּם</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לֵאמֹר</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אִם</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יֵשׁ 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נַפְשְׁכֶם</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לִקְבֹּר 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מֵתִי מִלְּפָנַי</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שְׁמָעוּנִי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וּפִגְעוּ</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לִי בְּעֶפְרוֹן בֶּן</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צֹחַר</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Et il parla avec eux en disant :</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Si vous êtes d’accord</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que j’enterre mon mort devant moi</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écoutez moi et intercédez pour moi chez Efron fils de Tsohar.</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sz w:val="24"/>
          <w:szCs w:val="24"/>
          <w:bdr w:val="none" w:sz="0" w:space="0" w:color="auto" w:frame="1"/>
          <w:shd w:val="clear" w:color="auto" w:fill="FFFFFF"/>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bdr w:val="none" w:sz="0" w:space="0" w:color="auto" w:frame="1"/>
          <w:shd w:val="clear" w:color="auto" w:fill="FFFFFF"/>
          <w:lang w:val="fr-FR" w:eastAsia="en-GB"/>
        </w:rPr>
        <w:t xml:space="preserve">La racine de l’expression </w:t>
      </w:r>
      <w:r w:rsidRPr="00305C3B">
        <w:rPr>
          <w:rFonts w:ascii="Times New Roman" w:eastAsia="Times New Roman" w:hAnsi="Times New Roman" w:cs="Times New Roman"/>
          <w:color w:val="000000"/>
          <w:sz w:val="24"/>
          <w:szCs w:val="24"/>
          <w:rtl/>
          <w:lang w:eastAsia="en-GB" w:bidi="he-IL"/>
        </w:rPr>
        <w:t>פִגְעוּ</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לִי</w:t>
      </w:r>
      <w:r w:rsidRPr="00305C3B">
        <w:rPr>
          <w:rFonts w:ascii="Times New Roman" w:eastAsia="Times New Roman" w:hAnsi="Times New Roman" w:cs="Times New Roman"/>
          <w:sz w:val="24"/>
          <w:szCs w:val="24"/>
          <w:bdr w:val="none" w:sz="0" w:space="0" w:color="auto" w:frame="1"/>
          <w:shd w:val="clear" w:color="auto" w:fill="FFFFFF"/>
          <w:lang w:val="fr-FR" w:eastAsia="en-GB"/>
        </w:rPr>
        <w:t xml:space="preserve">  signifie dans le sens immédiat heurter quelqu’un mais c’est un des mots dont on se sert pour dire la prière : </w:t>
      </w:r>
      <w:r w:rsidRPr="00305C3B">
        <w:rPr>
          <w:rFonts w:ascii="Times New Roman" w:hAnsi="Times New Roman" w:cs="Times New Roman"/>
          <w:sz w:val="24"/>
          <w:szCs w:val="24"/>
          <w:rtl/>
          <w:lang w:bidi="he-IL"/>
        </w:rPr>
        <w:t>וַיִּפְגַּע בַּמָּקוֹם</w:t>
      </w:r>
      <w:r w:rsidRPr="00305C3B">
        <w:rPr>
          <w:rFonts w:ascii="Times New Roman" w:eastAsia="Times New Roman" w:hAnsi="Times New Roman" w:cs="Times New Roman"/>
          <w:sz w:val="24"/>
          <w:szCs w:val="24"/>
          <w:bdr w:val="none" w:sz="0" w:space="0" w:color="auto" w:frame="1"/>
          <w:shd w:val="clear" w:color="auto" w:fill="FFFFFF"/>
          <w:lang w:val="fr-FR" w:eastAsia="en-GB"/>
        </w:rPr>
        <w:t xml:space="preserve"> (il s’est heurté à l’endroit) à propos de Jacob. Il y a différentes conduites de la prière, il y a une prière insistante qui est désignée par cette racine de </w:t>
      </w:r>
      <w:r w:rsidRPr="00305C3B">
        <w:rPr>
          <w:rFonts w:ascii="Times New Roman" w:eastAsia="Times New Roman" w:hAnsi="Times New Roman" w:cs="Times New Roman"/>
          <w:b/>
          <w:bCs/>
          <w:i/>
          <w:iCs/>
          <w:sz w:val="24"/>
          <w:szCs w:val="24"/>
          <w:lang w:val="fr-FR" w:eastAsia="en-GB"/>
        </w:rPr>
        <w:t>lifgouaa</w:t>
      </w:r>
      <w:r w:rsidRPr="00305C3B">
        <w:rPr>
          <w:rFonts w:ascii="Times New Roman" w:eastAsia="Times New Roman" w:hAnsi="Times New Roman" w:cs="Times New Roman"/>
          <w:sz w:val="24"/>
          <w:szCs w:val="24"/>
          <w:bdr w:val="none" w:sz="0" w:space="0" w:color="auto" w:frame="1"/>
          <w:shd w:val="clear" w:color="auto" w:fill="FFFFFF"/>
          <w:lang w:val="fr-FR" w:eastAsia="en-GB"/>
        </w:rPr>
        <w:t>.</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color w:val="000000"/>
          <w:sz w:val="24"/>
          <w:szCs w:val="24"/>
          <w:rtl/>
          <w:lang w:eastAsia="en-GB" w:bidi="he-IL"/>
        </w:rPr>
        <w:t>וְיִתֶּן</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לִי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מְעָרַת הַמַּכְפֵּלָה</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Et qu’il me donne la caverne double</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A retenir le verbe </w:t>
      </w:r>
      <w:r w:rsidRPr="00305C3B">
        <w:rPr>
          <w:rFonts w:ascii="Times New Roman" w:hAnsi="Times New Roman" w:cs="Times New Roman"/>
          <w:color w:val="000000"/>
          <w:sz w:val="24"/>
          <w:szCs w:val="24"/>
          <w:rtl/>
          <w:lang w:bidi="he-IL"/>
        </w:rPr>
        <w:t>נ</w:t>
      </w:r>
      <w:r w:rsidRPr="00305C3B">
        <w:rPr>
          <w:rFonts w:ascii="Times New Roman" w:eastAsia="Times New Roman" w:hAnsi="Times New Roman" w:cs="Times New Roman"/>
          <w:sz w:val="24"/>
          <w:szCs w:val="24"/>
          <w:rtl/>
          <w:lang w:val="fr-FR" w:eastAsia="en-GB" w:bidi="he-IL"/>
        </w:rPr>
        <w:t>ָ</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color w:val="000000"/>
          <w:sz w:val="24"/>
          <w:szCs w:val="24"/>
          <w:rtl/>
          <w:lang w:eastAsia="en-GB" w:bidi="he-IL"/>
        </w:rPr>
        <w:t>וֹ</w:t>
      </w:r>
      <w:r w:rsidRPr="00305C3B">
        <w:rPr>
          <w:rFonts w:ascii="Times New Roman" w:eastAsia="Times New Roman" w:hAnsi="Times New Roman" w:cs="Times New Roman"/>
          <w:color w:val="000000"/>
          <w:sz w:val="24"/>
          <w:szCs w:val="24"/>
          <w:rtl/>
          <w:lang w:eastAsia="en-GB" w:bidi="he-IL"/>
        </w:rPr>
        <w:t>ן</w:t>
      </w:r>
      <w:r w:rsidRPr="00305C3B">
        <w:rPr>
          <w:rFonts w:ascii="Times New Roman" w:eastAsia="Times New Roman" w:hAnsi="Times New Roman" w:cs="Times New Roman"/>
          <w:b/>
          <w:bCs/>
          <w:i/>
          <w:iCs/>
          <w:sz w:val="24"/>
          <w:szCs w:val="24"/>
          <w:lang w:val="fr-FR" w:eastAsia="en-GB"/>
        </w:rPr>
        <w:t>,</w:t>
      </w:r>
      <w:r w:rsidRPr="00305C3B">
        <w:rPr>
          <w:rFonts w:ascii="Times New Roman" w:eastAsia="Times New Roman" w:hAnsi="Times New Roman" w:cs="Times New Roman"/>
          <w:sz w:val="24"/>
          <w:szCs w:val="24"/>
          <w:lang w:val="fr-FR" w:eastAsia="en-GB"/>
        </w:rPr>
        <w:t xml:space="preserve"> donner qui va être précisé dans la suite du verset.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color w:val="000000"/>
          <w:sz w:val="24"/>
          <w:szCs w:val="24"/>
          <w:rtl/>
          <w:lang w:eastAsia="en-GB" w:bidi="he-IL"/>
        </w:rPr>
        <w:t>אֲשֶׁר</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לוֹ</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אֲשֶׁר</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בִּקְצֵה שָׂדֵהוּ</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qui est à lui</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qui se trouve à l’extrémité de son champ</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sz w:val="24"/>
          <w:szCs w:val="24"/>
          <w:bdr w:val="none" w:sz="0" w:space="0" w:color="auto" w:frame="1"/>
          <w:shd w:val="clear" w:color="auto" w:fill="FFFFFF"/>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bdr w:val="none" w:sz="0" w:space="0" w:color="auto" w:frame="1"/>
          <w:shd w:val="clear" w:color="auto" w:fill="FFFFFF"/>
          <w:lang w:val="fr-FR" w:eastAsia="en-GB"/>
        </w:rPr>
        <w:t>Et Abraham va acquérir et le champ et la caverne. C’est surtout Nahmanide qui va nous l’expliquer.</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bdr w:val="none" w:sz="0" w:space="0" w:color="auto" w:frame="1"/>
          <w:shd w:val="clear" w:color="auto" w:fill="FFFFFF"/>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eastAsia="en-GB"/>
        </w:rPr>
      </w:pP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בְּכֶסֶף מָלֵא יִתְּנֶנָּה לִּי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בְּתוֹכְכֶם</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לַאֲחֻזַּת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קָבֶ</w:t>
      </w:r>
      <w:r w:rsidRPr="00305C3B">
        <w:rPr>
          <w:rFonts w:ascii="Times New Roman" w:eastAsia="Times New Roman" w:hAnsi="Times New Roman" w:cs="Times New Roman"/>
          <w:sz w:val="24"/>
          <w:szCs w:val="24"/>
          <w:lang w:eastAsia="en-GB"/>
        </w:rPr>
        <w:t xml:space="preserve">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i/>
          <w:iCs/>
          <w:sz w:val="24"/>
          <w:szCs w:val="24"/>
          <w:lang w:val="fr-FR" w:eastAsia="en-GB"/>
        </w:rPr>
        <w:t>En argent plein, il me la donnera</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Parmi vous en héritage de sépulture</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b/>
          <w:bCs/>
          <w:i/>
          <w:iCs/>
          <w:sz w:val="24"/>
          <w:szCs w:val="24"/>
          <w:lang w:val="fr-FR" w:eastAsia="en-GB"/>
        </w:rPr>
        <w:t> </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color w:val="000000"/>
          <w:sz w:val="24"/>
          <w:szCs w:val="24"/>
          <w:rtl/>
          <w:lang w:eastAsia="en-GB" w:bidi="he-IL"/>
        </w:rPr>
        <w:t>וְעֶפְרוֹן יֹשֵׁב</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בְּתוֹךְ בְּנֵי</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חֵת</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וַיַּעַן עֶפְרוֹן הַחִתִּי 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אַבְרָהָם בְּאָזְנֵי בְנֵי</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חֵת</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לְכֹל בָּאֵי שַׁעַר</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עִירוֹ לֵאמֹר</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 xml:space="preserve">Et Efron était assis au milieu des enfants de </w:t>
      </w:r>
      <w:r w:rsidRPr="00305C3B">
        <w:rPr>
          <w:rFonts w:ascii="Times New Roman" w:eastAsia="Times New Roman" w:hAnsi="Times New Roman" w:cs="Times New Roman"/>
          <w:color w:val="000000"/>
          <w:sz w:val="24"/>
          <w:szCs w:val="24"/>
          <w:rtl/>
          <w:lang w:eastAsia="en-GB" w:bidi="he-IL"/>
        </w:rPr>
        <w:t>חֵת</w:t>
      </w:r>
      <w:r w:rsidRPr="00305C3B">
        <w:rPr>
          <w:rFonts w:ascii="Times New Roman" w:eastAsia="Times New Roman" w:hAnsi="Times New Roman" w:cs="Times New Roman"/>
          <w:i/>
          <w:iCs/>
          <w:sz w:val="24"/>
          <w:szCs w:val="24"/>
          <w:lang w:val="fr-FR" w:eastAsia="en-GB"/>
        </w:rPr>
        <w:t>.</w:t>
      </w:r>
      <w:r w:rsidRPr="00305C3B">
        <w:rPr>
          <w:rFonts w:ascii="Times New Roman" w:eastAsia="Times New Roman" w:hAnsi="Times New Roman" w:cs="Times New Roman"/>
          <w:sz w:val="24"/>
          <w:szCs w:val="24"/>
          <w:lang w:val="fr-FR" w:eastAsia="en-GB"/>
        </w:rPr>
        <w:t xml:space="preserve"> [Chaque fois qu’il y a cette expression « être assis au milieu de son peuple » c’est être assis à la porte de la ville au tribunal.] </w:t>
      </w:r>
      <w:r w:rsidRPr="00305C3B">
        <w:rPr>
          <w:rFonts w:ascii="Times New Roman" w:eastAsia="Times New Roman" w:hAnsi="Times New Roman" w:cs="Times New Roman"/>
          <w:i/>
          <w:iCs/>
          <w:sz w:val="24"/>
          <w:szCs w:val="24"/>
          <w:lang w:val="fr-FR" w:eastAsia="en-GB"/>
        </w:rPr>
        <w:t>et Efron le ‘Hittite répondit à Abraham</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 xml:space="preserve">aux oreilles des enfants de </w:t>
      </w:r>
      <w:r w:rsidRPr="00305C3B">
        <w:rPr>
          <w:rFonts w:ascii="Times New Roman" w:eastAsia="Times New Roman" w:hAnsi="Times New Roman" w:cs="Times New Roman"/>
          <w:color w:val="000000"/>
          <w:sz w:val="24"/>
          <w:szCs w:val="24"/>
          <w:rtl/>
          <w:lang w:eastAsia="en-GB" w:bidi="he-IL"/>
        </w:rPr>
        <w:t>חֵת</w:t>
      </w:r>
      <w:r w:rsidRPr="00305C3B">
        <w:rPr>
          <w:rFonts w:ascii="Times New Roman" w:eastAsia="Times New Roman" w:hAnsi="Times New Roman" w:cs="Times New Roman"/>
          <w:b/>
          <w:bCs/>
          <w:i/>
          <w:iCs/>
          <w:sz w:val="24"/>
          <w:szCs w:val="24"/>
          <w:lang w:val="fr-FR" w:eastAsia="en-GB"/>
        </w:rPr>
        <w:t>.</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Devant tous les passants de la porte de la ville (c’est à dire le tribunal) en disant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b/>
          <w:bCs/>
          <w:sz w:val="24"/>
          <w:szCs w:val="24"/>
          <w:lang w:val="fr-FR" w:eastAsia="en-GB"/>
        </w:rPr>
      </w:pPr>
      <w:r w:rsidRPr="00305C3B">
        <w:rPr>
          <w:rFonts w:ascii="Times New Roman" w:eastAsia="Times New Roman" w:hAnsi="Times New Roman" w:cs="Times New Roman"/>
          <w:color w:val="000000"/>
          <w:sz w:val="24"/>
          <w:szCs w:val="24"/>
          <w:rtl/>
          <w:lang w:eastAsia="en-GB" w:bidi="he-IL"/>
        </w:rPr>
        <w:t>לֹא</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אֲדֹנִי שְׁמָעֵנִי</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הַשָּׂדֶה נָתַתִּי לָךְ</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וְהַמְּעָרָה אֲשֶׁר</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בּוֹ לְךָ נְתַתִּיהָ</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לְעֵינֵי בְנֵי</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עַמִּי נְתַתִּיהָ לָּךְ</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קְבֹר מֵתֶךָ</w:t>
      </w:r>
      <w:r w:rsidRPr="00305C3B">
        <w:rPr>
          <w:rFonts w:ascii="Times New Roman" w:eastAsia="Times New Roman" w:hAnsi="Times New Roman" w:cs="Times New Roman"/>
          <w:b/>
          <w:bCs/>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Non Monseigneur, écoutes-moi</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le champ, je te l’ai donné</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ainsi que la caverne qu’il y a dans le champ je t’ai donné</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aux yeux des enfants de mon peuple</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Je te l’ai donné enterre ton mort.</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C’est là que nous avons notre problème : Efron le propriétaire était prêt à lui donner et lui a donné. Pourtant Abraham n’est pas satisfait.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Verset 12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color w:val="000000"/>
          <w:sz w:val="24"/>
          <w:szCs w:val="24"/>
          <w:rtl/>
          <w:lang w:eastAsia="en-GB" w:bidi="he-IL"/>
        </w:rPr>
        <w:t>וַיִּשְׁתַּחוּ</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אַבְרָהָם</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לִפְנֵי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עַם הָאָרֶץ</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Et Abraham se prosterna devant le peuple de la terre.</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color w:val="000000"/>
          <w:sz w:val="24"/>
          <w:szCs w:val="24"/>
          <w:rtl/>
          <w:lang w:eastAsia="en-GB" w:bidi="he-IL"/>
        </w:rPr>
        <w:lastRenderedPageBreak/>
        <w:t>וַיְדַבֵּר אֶל</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עֶפְרוֹן בְּאָזְנֵי עַם</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הָאָרֶץ</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לֵאמֹר</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אַךְ אִם</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אַתָּה לוּ</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שְׁמָעֵנִי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נָתַתִּי כֶּסֶף הַשָּׂדֶה</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קַח מִמֶּנִּי וְאֶקְבְּרָה אֶת</w:t>
      </w:r>
      <w:r w:rsidRPr="00305C3B">
        <w:rPr>
          <w:rFonts w:ascii="Times New Roman" w:eastAsia="Times New Roman" w:hAnsi="Times New Roman" w:cs="Times New Roman"/>
          <w:color w:val="000000"/>
          <w:sz w:val="24"/>
          <w:szCs w:val="24"/>
          <w:rtl/>
          <w:lang w:eastAsia="en-GB"/>
        </w:rPr>
        <w:t>-</w:t>
      </w:r>
      <w:r w:rsidRPr="00305C3B">
        <w:rPr>
          <w:rFonts w:ascii="Times New Roman" w:eastAsia="Times New Roman" w:hAnsi="Times New Roman" w:cs="Times New Roman"/>
          <w:color w:val="000000"/>
          <w:sz w:val="24"/>
          <w:szCs w:val="24"/>
          <w:rtl/>
          <w:lang w:eastAsia="en-GB" w:bidi="he-IL"/>
        </w:rPr>
        <w:t>מֵתִי</w:t>
      </w:r>
      <w:r w:rsidRPr="00305C3B">
        <w:rPr>
          <w:rFonts w:ascii="Times New Roman" w:eastAsia="Times New Roman" w:hAnsi="Times New Roman" w:cs="Times New Roman"/>
          <w:color w:val="000000"/>
          <w:sz w:val="24"/>
          <w:szCs w:val="24"/>
          <w:rtl/>
          <w:lang w:eastAsia="en-GB"/>
        </w:rPr>
        <w:t xml:space="preserve"> </w:t>
      </w:r>
      <w:r w:rsidRPr="00305C3B">
        <w:rPr>
          <w:rFonts w:ascii="Times New Roman" w:eastAsia="Times New Roman" w:hAnsi="Times New Roman" w:cs="Times New Roman"/>
          <w:color w:val="000000"/>
          <w:sz w:val="24"/>
          <w:szCs w:val="24"/>
          <w:rtl/>
          <w:lang w:eastAsia="en-GB" w:bidi="he-IL"/>
        </w:rPr>
        <w:t>שָׁמָּה</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Et il parla à Efron aux oreilles du peuple de la terre</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pour dire : si seulement tu voulais bien m’entendre</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Je t’ai (déjà) donné l’argent du champ prends le de moi</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Efron dit j’ai donné, mais il n’a rien donné, Abraham dit j’ai donné mais il n’a rien donné...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 xml:space="preserve">(si je te promets c’est que tu l’as déjà -  il suffit aux </w:t>
      </w:r>
      <w:r w:rsidRPr="00305C3B">
        <w:rPr>
          <w:rFonts w:ascii="Times New Roman" w:hAnsi="Times New Roman" w:cs="Times New Roman"/>
          <w:i/>
          <w:iCs/>
          <w:sz w:val="24"/>
          <w:szCs w:val="24"/>
          <w:rtl/>
          <w:lang w:bidi="he-IL"/>
        </w:rPr>
        <w:t>צַדִּיק</w:t>
      </w:r>
      <w:r w:rsidRPr="00305C3B">
        <w:rPr>
          <w:rFonts w:ascii="Times New Roman" w:hAnsi="Times New Roman" w:cs="Times New Roman"/>
          <w:i/>
          <w:iCs/>
          <w:color w:val="000000"/>
          <w:sz w:val="24"/>
          <w:szCs w:val="24"/>
          <w:rtl/>
          <w:lang w:val="fr-FR" w:eastAsia="en-GB" w:bidi="he-IL"/>
        </w:rPr>
        <w:t>ִים</w:t>
      </w:r>
      <w:r w:rsidRPr="00305C3B">
        <w:rPr>
          <w:rFonts w:ascii="Times New Roman" w:eastAsia="Times New Roman" w:hAnsi="Times New Roman" w:cs="Times New Roman"/>
          <w:i/>
          <w:iCs/>
          <w:sz w:val="24"/>
          <w:szCs w:val="24"/>
          <w:lang w:val="fr-FR" w:eastAsia="en-GB"/>
        </w:rPr>
        <w:t xml:space="preserve"> de parler) l’argent du champs prend le de moi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Tout ce qu’il lui demande c’est de prendre l’argent. </w:t>
      </w:r>
      <w:r w:rsidRPr="00305C3B">
        <w:rPr>
          <w:rFonts w:ascii="Times New Roman" w:eastAsia="Times New Roman" w:hAnsi="Times New Roman" w:cs="Times New Roman"/>
          <w:i/>
          <w:iCs/>
          <w:sz w:val="24"/>
          <w:szCs w:val="24"/>
          <w:lang w:val="fr-FR" w:eastAsia="en-GB"/>
        </w:rPr>
        <w:t>Et je pourrais enterrer mon mort là-bas.</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b/>
          <w:bCs/>
          <w:i/>
          <w:iCs/>
          <w:sz w:val="24"/>
          <w:szCs w:val="24"/>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i/>
          <w:iCs/>
          <w:sz w:val="24"/>
          <w:szCs w:val="24"/>
          <w:lang w:val="fr-FR" w:eastAsia="en-GB"/>
        </w:rPr>
        <w:t>Et Efron répondit à Abraham en lui disant</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Seigneur écoutes-moi</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une terre de 400 shekels d’argent</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entre moi et et entre toi qu’est-ce que c’est ?</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Enterre ton mort !</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 </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Donc on apprend que c’est au prix de 400 Shékalim d’argent que finalement la transaction a eu lieu. Ces 400 sicles d’argent ont une origine. Cela se relie à un tout autre épisode. C’est lorsque le Pharaon a reconnu que Sarah était la femme d’Abraham et qu’il l’a congédié et lui a donné en dédommagement 400 sicles d’argent que l’on retrouve ici. Il y a donc une filiation entre cette histoire de Sarah et Abraham en Egypte chez Abimelekh et d’autre part l’acquisition d’</w:t>
      </w:r>
      <w:r w:rsidRPr="00305C3B">
        <w:rPr>
          <w:rStyle w:val="Titre5Car"/>
          <w:rFonts w:eastAsiaTheme="minorHAnsi"/>
          <w:sz w:val="24"/>
          <w:szCs w:val="24"/>
          <w:rtl/>
          <w:lang w:bidi="he-IL"/>
        </w:rPr>
        <w:t xml:space="preserve">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eastAsia="Times New Roman" w:hAnsi="Times New Roman" w:cs="Times New Roman"/>
          <w:sz w:val="24"/>
          <w:szCs w:val="24"/>
          <w:lang w:val="fr-FR" w:eastAsia="en-GB"/>
        </w:rPr>
        <w:t xml:space="preserve">. Ce qui s’est passé en Egypte en ce temps-là fait qu’il va falloir acheter le pays d’Israël alors que ce pays est donné à Abraham. C’est la différence entre la terre promise et la terre donnée. Sans aucun lien possible entre les deux. André Chouraqui appelait la terre promise « la terre de promission » : toute une stratégie pour éviter que la promesse s’accomplisse...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Si c’est la terre des Hébreux, pourquoi faut-il l’acquérir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Réponse : Il y a deux contrats possible : le contrat de donation </w:t>
      </w:r>
      <w:r w:rsidRPr="00305C3B">
        <w:rPr>
          <w:rStyle w:val="text"/>
          <w:rFonts w:ascii="Times New Roman" w:hAnsi="Times New Roman" w:cs="Times New Roman"/>
          <w:color w:val="000000"/>
          <w:sz w:val="24"/>
          <w:szCs w:val="24"/>
          <w:rtl/>
          <w:lang w:bidi="he-IL"/>
        </w:rPr>
        <w:t>מָתַנָ</w:t>
      </w:r>
      <w:r w:rsidRPr="00305C3B">
        <w:rPr>
          <w:rFonts w:ascii="Times New Roman" w:eastAsia="Times New Roman" w:hAnsi="Times New Roman" w:cs="Times New Roman"/>
          <w:color w:val="000000"/>
          <w:sz w:val="24"/>
          <w:szCs w:val="24"/>
          <w:rtl/>
          <w:lang w:eastAsia="en-GB" w:bidi="he-IL"/>
        </w:rPr>
        <w:t>ה</w:t>
      </w:r>
      <w:r w:rsidRPr="00305C3B">
        <w:rPr>
          <w:rFonts w:ascii="Times New Roman" w:hAnsi="Times New Roman" w:cs="Times New Roman"/>
          <w:b/>
          <w:bCs/>
          <w:i/>
          <w:iCs/>
          <w:sz w:val="24"/>
          <w:szCs w:val="24"/>
          <w:lang w:val="fr-FR" w:eastAsia="en-GB"/>
        </w:rPr>
        <w:t xml:space="preserv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eastAsia="Times New Roman" w:hAnsi="Times New Roman" w:cs="Times New Roman"/>
          <w:sz w:val="24"/>
          <w:szCs w:val="24"/>
          <w:lang w:val="fr-FR" w:eastAsia="en-GB"/>
        </w:rPr>
        <w:t xml:space="preserve">, et le contrat d’acquisition – </w:t>
      </w:r>
      <w:r w:rsidRPr="00305C3B">
        <w:rPr>
          <w:rFonts w:ascii="Times New Roman" w:hAnsi="Times New Roman" w:cs="Times New Roman"/>
          <w:sz w:val="24"/>
          <w:szCs w:val="24"/>
          <w:rtl/>
          <w:lang w:bidi="he-IL"/>
        </w:rPr>
        <w:t>קִנְיָן</w:t>
      </w:r>
      <w:r w:rsidRPr="00305C3B">
        <w:rPr>
          <w:rFonts w:ascii="Times New Roman" w:hAnsi="Times New Roman" w:cs="Times New Roman"/>
          <w:b/>
          <w:bCs/>
          <w:i/>
          <w:iCs/>
          <w:sz w:val="24"/>
          <w:szCs w:val="24"/>
          <w:lang w:val="fr-FR" w:eastAsia="en-GB"/>
        </w:rPr>
        <w:t xml:space="preserv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eastAsia="Times New Roman" w:hAnsi="Times New Roman" w:cs="Times New Roman"/>
          <w:sz w:val="24"/>
          <w:szCs w:val="24"/>
          <w:lang w:val="fr-FR" w:eastAsia="en-GB"/>
        </w:rPr>
        <w:t xml:space="preserve">. La législation talmudique préfère toujours le </w:t>
      </w:r>
      <w:r w:rsidRPr="00305C3B">
        <w:rPr>
          <w:rFonts w:ascii="Times New Roman" w:hAnsi="Times New Roman" w:cs="Times New Roman"/>
          <w:sz w:val="24"/>
          <w:szCs w:val="24"/>
          <w:rtl/>
          <w:lang w:bidi="he-IL"/>
        </w:rPr>
        <w:t>קִנְיָן</w:t>
      </w:r>
      <w:r w:rsidRPr="00305C3B">
        <w:rPr>
          <w:rFonts w:ascii="Times New Roman" w:hAnsi="Times New Roman" w:cs="Times New Roman"/>
          <w:b/>
          <w:bCs/>
          <w:i/>
          <w:iCs/>
          <w:sz w:val="24"/>
          <w:szCs w:val="24"/>
          <w:lang w:val="fr-FR" w:eastAsia="en-GB"/>
        </w:rPr>
        <w:t xml:space="preserv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eastAsia="Times New Roman" w:hAnsi="Times New Roman" w:cs="Times New Roman"/>
          <w:sz w:val="24"/>
          <w:szCs w:val="24"/>
          <w:lang w:val="fr-FR" w:eastAsia="en-GB"/>
        </w:rPr>
        <w:t xml:space="preserve"> même pour une </w:t>
      </w:r>
      <w:r w:rsidRPr="00305C3B">
        <w:rPr>
          <w:rFonts w:ascii="Times New Roman" w:eastAsia="Times New Roman" w:hAnsi="Times New Roman" w:cs="Times New Roman"/>
          <w:i/>
          <w:iCs/>
          <w:sz w:val="24"/>
          <w:szCs w:val="24"/>
          <w:lang w:val="fr-FR" w:eastAsia="en-GB"/>
        </w:rPr>
        <w:t>prouta</w:t>
      </w:r>
      <w:r w:rsidRPr="00305C3B">
        <w:rPr>
          <w:rFonts w:ascii="Times New Roman" w:eastAsia="Times New Roman" w:hAnsi="Times New Roman" w:cs="Times New Roman"/>
          <w:sz w:val="24"/>
          <w:szCs w:val="24"/>
          <w:lang w:val="fr-FR" w:eastAsia="en-GB"/>
        </w:rPr>
        <w:t xml:space="preserve"> à un </w:t>
      </w:r>
      <w:r w:rsidRPr="00305C3B">
        <w:rPr>
          <w:rStyle w:val="text"/>
          <w:rFonts w:ascii="Times New Roman" w:hAnsi="Times New Roman" w:cs="Times New Roman"/>
          <w:color w:val="000000"/>
          <w:sz w:val="24"/>
          <w:szCs w:val="24"/>
          <w:rtl/>
          <w:lang w:bidi="he-IL"/>
        </w:rPr>
        <w:t>מָתַנָ</w:t>
      </w:r>
      <w:r w:rsidRPr="00305C3B">
        <w:rPr>
          <w:rFonts w:ascii="Times New Roman" w:eastAsia="Times New Roman" w:hAnsi="Times New Roman" w:cs="Times New Roman"/>
          <w:color w:val="000000"/>
          <w:sz w:val="24"/>
          <w:szCs w:val="24"/>
          <w:rtl/>
          <w:lang w:eastAsia="en-GB" w:bidi="he-IL"/>
        </w:rPr>
        <w:t>ה</w:t>
      </w:r>
      <w:r w:rsidRPr="00305C3B">
        <w:rPr>
          <w:rFonts w:ascii="Times New Roman" w:hAnsi="Times New Roman" w:cs="Times New Roman"/>
          <w:b/>
          <w:bCs/>
          <w:i/>
          <w:iCs/>
          <w:sz w:val="24"/>
          <w:szCs w:val="24"/>
          <w:lang w:val="fr-FR" w:eastAsia="en-GB"/>
        </w:rPr>
        <w:t xml:space="preserv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eastAsia="Times New Roman" w:hAnsi="Times New Roman" w:cs="Times New Roman"/>
          <w:sz w:val="24"/>
          <w:szCs w:val="24"/>
          <w:lang w:val="fr-FR" w:eastAsia="en-GB"/>
        </w:rPr>
        <w:t xml:space="preserve">. Les droit de possession sont apparemment les mêmes, mais il y a une force juridique et donc morale plus forte s’il s’agit d’un contrat d’acquisition.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Abraham pressent que ce pays sera disputé à sa descendance, et il veut alors en assurer les droits juridiquement et moralement de façon plus irréversible que par un contrat de donation.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La différence entre donner, prendre et acquérir, nous allons l’étudier dans une législation du Talmud concernant le mariage. </w:t>
      </w:r>
      <w:r w:rsidRPr="00305C3B">
        <w:rPr>
          <w:rFonts w:ascii="Times New Roman" w:eastAsia="Times New Roman" w:hAnsi="Times New Roman" w:cs="Times New Roman"/>
          <w:i/>
          <w:sz w:val="24"/>
          <w:szCs w:val="24"/>
          <w:lang w:val="fr-FR" w:eastAsia="en-GB"/>
        </w:rPr>
        <w:t>Effectivement, c’est la forme de cette acquisition du champ par Abraham qui va servir de base à l’établissement des procédures du mariage</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Le verset 3 va nous aider à comprendre pourquoi Abraham doit quand même acquérir la terre qui lui appartient en tant qu’hébreu.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Abraham ramène de l’exil de Babel, à Our-Qadim son identité hébraïque mais cette identité est un peu à l’indice araméen, à l’indice de l’exil. </w:t>
      </w:r>
      <w:r w:rsidRPr="00305C3B">
        <w:rPr>
          <w:rFonts w:ascii="Times New Roman" w:eastAsia="Times New Roman" w:hAnsi="Times New Roman" w:cs="Times New Roman"/>
          <w:i/>
          <w:sz w:val="24"/>
          <w:szCs w:val="24"/>
          <w:lang w:val="fr-FR" w:eastAsia="en-GB"/>
        </w:rPr>
        <w:t xml:space="preserve">L’araméen est l’hébreu de l’exil au temps de la civilisation de Babel, de la même manière que le juif est l’hébreu de l’exil au temps de la civilisation romaine. </w:t>
      </w:r>
      <w:r w:rsidRPr="00305C3B">
        <w:rPr>
          <w:rFonts w:ascii="Times New Roman" w:eastAsia="Times New Roman" w:hAnsi="Times New Roman" w:cs="Times New Roman"/>
          <w:sz w:val="24"/>
          <w:szCs w:val="24"/>
          <w:lang w:val="fr-FR" w:eastAsia="en-GB"/>
        </w:rPr>
        <w:t>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On comprend pourquoi il va falloir tout un effort de désintoxication de ce que les Kabbalistes appellent </w:t>
      </w:r>
      <w:r w:rsidRPr="00305C3B">
        <w:rPr>
          <w:rFonts w:ascii="Times New Roman" w:hAnsi="Times New Roman" w:cs="Times New Roman"/>
          <w:sz w:val="24"/>
          <w:szCs w:val="24"/>
          <w:rtl/>
          <w:lang w:bidi="he-IL"/>
        </w:rPr>
        <w:t>אֲרַ</w:t>
      </w:r>
      <w:r w:rsidRPr="00305C3B">
        <w:rPr>
          <w:rFonts w:ascii="Times New Roman" w:hAnsi="Times New Roman" w:cs="Times New Roman"/>
          <w:color w:val="000000"/>
          <w:sz w:val="24"/>
          <w:szCs w:val="24"/>
          <w:rtl/>
          <w:lang w:val="fr-FR" w:eastAsia="en-GB" w:bidi="he-IL"/>
        </w:rPr>
        <w:t>ם</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color w:val="000000"/>
          <w:sz w:val="24"/>
          <w:szCs w:val="24"/>
          <w:rtl/>
          <w:lang w:val="fr-FR" w:eastAsia="en-GB" w:bidi="he-IL"/>
        </w:rPr>
        <w:t>קּ</w:t>
      </w:r>
      <w:r w:rsidRPr="00305C3B">
        <w:rPr>
          <w:rFonts w:ascii="Times New Roman" w:hAnsi="Times New Roman" w:cs="Times New Roman"/>
          <w:sz w:val="24"/>
          <w:szCs w:val="24"/>
          <w:rtl/>
          <w:lang w:bidi="he-IL"/>
        </w:rPr>
        <w:t>ְ</w:t>
      </w:r>
      <w:r w:rsidRPr="00305C3B">
        <w:rPr>
          <w:rStyle w:val="hps"/>
          <w:rFonts w:ascii="Times New Roman" w:hAnsi="Times New Roman" w:cs="Times New Roman"/>
          <w:sz w:val="24"/>
          <w:szCs w:val="24"/>
          <w:rtl/>
          <w:lang w:bidi="he-IL"/>
        </w:rPr>
        <w:t>ל</w:t>
      </w:r>
      <w:r w:rsidRPr="00305C3B">
        <w:rPr>
          <w:rFonts w:ascii="Times New Roman" w:hAnsi="Times New Roman" w:cs="Times New Roman"/>
          <w:kern w:val="36"/>
          <w:sz w:val="24"/>
          <w:szCs w:val="24"/>
          <w:rtl/>
          <w:lang w:eastAsia="en-GB" w:bidi="he-IL"/>
        </w:rPr>
        <w:t>ִ</w:t>
      </w:r>
      <w:r w:rsidRPr="00305C3B">
        <w:rPr>
          <w:rStyle w:val="text"/>
          <w:rFonts w:ascii="Times New Roman" w:hAnsi="Times New Roman" w:cs="Times New Roman"/>
          <w:sz w:val="24"/>
          <w:szCs w:val="24"/>
          <w:rtl/>
          <w:lang w:bidi="he-IL"/>
        </w:rPr>
        <w:t>פּ</w:t>
      </w:r>
      <w:r w:rsidRPr="00305C3B">
        <w:rPr>
          <w:rFonts w:ascii="Times New Roman" w:hAnsi="Times New Roman" w:cs="Times New Roman"/>
          <w:sz w:val="24"/>
          <w:szCs w:val="24"/>
          <w:rtl/>
          <w:lang w:val="fr-FR" w:eastAsia="en-GB" w:bidi="he-IL"/>
        </w:rPr>
        <w:t>ָ</w:t>
      </w:r>
      <w:r w:rsidRPr="00305C3B">
        <w:rPr>
          <w:rStyle w:val="text"/>
          <w:rFonts w:ascii="Times New Roman" w:hAnsi="Times New Roman" w:cs="Times New Roman"/>
          <w:sz w:val="24"/>
          <w:szCs w:val="24"/>
          <w:rtl/>
          <w:lang w:bidi="he-IL"/>
        </w:rPr>
        <w:t>ה</w:t>
      </w:r>
      <w:r w:rsidRPr="00305C3B">
        <w:rPr>
          <w:rFonts w:ascii="Times New Roman" w:eastAsia="Times New Roman" w:hAnsi="Times New Roman" w:cs="Times New Roman"/>
          <w:b/>
          <w:bCs/>
          <w:i/>
          <w:iCs/>
          <w:sz w:val="24"/>
          <w:szCs w:val="24"/>
          <w:lang w:val="fr-FR" w:eastAsia="en-GB"/>
        </w:rPr>
        <w:t xml:space="preserve"> </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l’écorce d’Aram</w:t>
      </w:r>
      <w:r w:rsidRPr="00305C3B">
        <w:rPr>
          <w:rFonts w:ascii="Times New Roman" w:eastAsia="Times New Roman" w:hAnsi="Times New Roman" w:cs="Times New Roman"/>
          <w:sz w:val="24"/>
          <w:szCs w:val="24"/>
          <w:lang w:val="fr-FR" w:eastAsia="en-GB"/>
        </w:rPr>
        <w:t xml:space="preserve">. L’identité hébraïque est enfouie et vit sous une écorce, l’écorce araméenne, qu’elle ramène d’exil. </w:t>
      </w:r>
      <w:r w:rsidRPr="00305C3B">
        <w:rPr>
          <w:rFonts w:ascii="Times New Roman" w:eastAsia="Times New Roman" w:hAnsi="Times New Roman" w:cs="Times New Roman"/>
          <w:i/>
          <w:sz w:val="24"/>
          <w:szCs w:val="24"/>
          <w:lang w:val="fr-FR" w:eastAsia="en-GB"/>
        </w:rPr>
        <w:t>Et tout cet effort d’Abraham à Jacob qui recevra le nom Israël est pour se débarrasser de la sédimentation due à l’écorce de l’identité araméenne déposée sur l’identité hébraïque. Nous vivons un processus assez analogue</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D’une certaine manière, pour retrouver notre identité hébraïque profonde, il faut finir par se débarrasser de ce qu’était le statut sociopolitique du juif de l’exil. Je n’ai pas dit l’identité juive, parce que l’identité juive profonde c’est l’identité hébraïque traduite dans une autre </w:t>
      </w:r>
      <w:r w:rsidRPr="00305C3B">
        <w:rPr>
          <w:rFonts w:ascii="Times New Roman" w:eastAsia="Times New Roman" w:hAnsi="Times New Roman" w:cs="Times New Roman"/>
          <w:sz w:val="24"/>
          <w:szCs w:val="24"/>
          <w:lang w:val="fr-FR" w:eastAsia="en-GB"/>
        </w:rPr>
        <w:lastRenderedPageBreak/>
        <w:t xml:space="preserve">langue. Puisque les Juifs de l’exil sont des Hébreux qui parlent une autre langue. La langue n’étant ici que le signe de l’identité culturelle profonde.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Nous vivons un processus analogue et très dramatique : les problèmes de la société israélienne contemporaine en font foi. C’est cette histoire que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nous raconte : le retour de  « Abram l’hébreu » jusqu’à ce qu’il devienne Abraham l’hébreu, le point de départ de cette réhébraïsation de l’unique famille des rescapés de la fournaise de Our-Qasdim qui va fournir cet effort qui mènera à Jacob-Israël.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Très schématiquement, cette </w:t>
      </w:r>
      <w:r w:rsidRPr="00305C3B">
        <w:rPr>
          <w:rFonts w:ascii="Times New Roman" w:hAnsi="Times New Roman" w:cs="Times New Roman"/>
          <w:sz w:val="24"/>
          <w:szCs w:val="24"/>
          <w:rtl/>
          <w:lang w:bidi="he-IL"/>
        </w:rPr>
        <w:t>אֲרַ</w:t>
      </w:r>
      <w:r w:rsidRPr="00305C3B">
        <w:rPr>
          <w:rFonts w:ascii="Times New Roman" w:hAnsi="Times New Roman" w:cs="Times New Roman"/>
          <w:color w:val="000000"/>
          <w:sz w:val="24"/>
          <w:szCs w:val="24"/>
          <w:rtl/>
          <w:lang w:val="fr-FR" w:eastAsia="en-GB" w:bidi="he-IL"/>
        </w:rPr>
        <w:t>ם</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color w:val="000000"/>
          <w:sz w:val="24"/>
          <w:szCs w:val="24"/>
          <w:rtl/>
          <w:lang w:val="fr-FR" w:eastAsia="en-GB" w:bidi="he-IL"/>
        </w:rPr>
        <w:t>קּ</w:t>
      </w:r>
      <w:r w:rsidRPr="00305C3B">
        <w:rPr>
          <w:rFonts w:ascii="Times New Roman" w:hAnsi="Times New Roman" w:cs="Times New Roman"/>
          <w:sz w:val="24"/>
          <w:szCs w:val="24"/>
          <w:rtl/>
          <w:lang w:bidi="he-IL"/>
        </w:rPr>
        <w:t>ְ</w:t>
      </w:r>
      <w:r w:rsidRPr="00305C3B">
        <w:rPr>
          <w:rStyle w:val="hps"/>
          <w:rFonts w:ascii="Times New Roman" w:hAnsi="Times New Roman" w:cs="Times New Roman"/>
          <w:sz w:val="24"/>
          <w:szCs w:val="24"/>
          <w:rtl/>
          <w:lang w:bidi="he-IL"/>
        </w:rPr>
        <w:t>ל</w:t>
      </w:r>
      <w:r w:rsidRPr="00305C3B">
        <w:rPr>
          <w:rFonts w:ascii="Times New Roman" w:hAnsi="Times New Roman" w:cs="Times New Roman"/>
          <w:kern w:val="36"/>
          <w:sz w:val="24"/>
          <w:szCs w:val="24"/>
          <w:rtl/>
          <w:lang w:eastAsia="en-GB" w:bidi="he-IL"/>
        </w:rPr>
        <w:t>ִ</w:t>
      </w:r>
      <w:r w:rsidRPr="00305C3B">
        <w:rPr>
          <w:rStyle w:val="text"/>
          <w:rFonts w:ascii="Times New Roman" w:hAnsi="Times New Roman" w:cs="Times New Roman"/>
          <w:sz w:val="24"/>
          <w:szCs w:val="24"/>
          <w:rtl/>
          <w:lang w:bidi="he-IL"/>
        </w:rPr>
        <w:t>פּ</w:t>
      </w:r>
      <w:r w:rsidRPr="00305C3B">
        <w:rPr>
          <w:rFonts w:ascii="Times New Roman" w:hAnsi="Times New Roman" w:cs="Times New Roman"/>
          <w:sz w:val="24"/>
          <w:szCs w:val="24"/>
          <w:rtl/>
          <w:lang w:val="fr-FR" w:eastAsia="en-GB" w:bidi="he-IL"/>
        </w:rPr>
        <w:t>ָ</w:t>
      </w:r>
      <w:r w:rsidRPr="00305C3B">
        <w:rPr>
          <w:rStyle w:val="text"/>
          <w:rFonts w:ascii="Times New Roman" w:hAnsi="Times New Roman" w:cs="Times New Roman"/>
          <w:sz w:val="24"/>
          <w:szCs w:val="24"/>
          <w:rtl/>
          <w:lang w:bidi="he-IL"/>
        </w:rPr>
        <w:t>ה</w:t>
      </w:r>
      <w:r w:rsidRPr="00305C3B">
        <w:rPr>
          <w:rFonts w:ascii="Times New Roman" w:eastAsia="Times New Roman" w:hAnsi="Times New Roman" w:cs="Times New Roman"/>
          <w:b/>
          <w:bCs/>
          <w:i/>
          <w:iCs/>
          <w:sz w:val="24"/>
          <w:szCs w:val="24"/>
          <w:lang w:val="fr-FR" w:eastAsia="en-GB"/>
        </w:rPr>
        <w:t xml:space="preserve"> </w:t>
      </w:r>
      <w:r w:rsidRPr="00305C3B">
        <w:rPr>
          <w:rFonts w:ascii="Times New Roman" w:eastAsia="Times New Roman" w:hAnsi="Times New Roman" w:cs="Times New Roman"/>
          <w:sz w:val="24"/>
          <w:szCs w:val="24"/>
          <w:lang w:val="fr-FR" w:eastAsia="en-GB"/>
        </w:rPr>
        <w:t xml:space="preserve">est évacuée en deux niveaux : la </w:t>
      </w:r>
      <w:r w:rsidRPr="00305C3B">
        <w:rPr>
          <w:rFonts w:ascii="Times New Roman" w:eastAsia="Times New Roman" w:hAnsi="Times New Roman" w:cs="Times New Roman"/>
          <w:color w:val="000000"/>
          <w:sz w:val="24"/>
          <w:szCs w:val="24"/>
          <w:rtl/>
          <w:lang w:val="fr-FR" w:eastAsia="en-GB" w:bidi="he-IL"/>
        </w:rPr>
        <w:t>קּ</w:t>
      </w:r>
      <w:r w:rsidRPr="00305C3B">
        <w:rPr>
          <w:rFonts w:ascii="Times New Roman" w:hAnsi="Times New Roman" w:cs="Times New Roman"/>
          <w:sz w:val="24"/>
          <w:szCs w:val="24"/>
          <w:rtl/>
          <w:lang w:bidi="he-IL"/>
        </w:rPr>
        <w:t>ְ</w:t>
      </w:r>
      <w:r w:rsidRPr="00305C3B">
        <w:rPr>
          <w:rStyle w:val="hps"/>
          <w:rFonts w:ascii="Times New Roman" w:hAnsi="Times New Roman" w:cs="Times New Roman"/>
          <w:sz w:val="24"/>
          <w:szCs w:val="24"/>
          <w:rtl/>
          <w:lang w:bidi="he-IL"/>
        </w:rPr>
        <w:t>ל</w:t>
      </w:r>
      <w:r w:rsidRPr="00305C3B">
        <w:rPr>
          <w:rFonts w:ascii="Times New Roman" w:hAnsi="Times New Roman" w:cs="Times New Roman"/>
          <w:kern w:val="36"/>
          <w:sz w:val="24"/>
          <w:szCs w:val="24"/>
          <w:rtl/>
          <w:lang w:eastAsia="en-GB" w:bidi="he-IL"/>
        </w:rPr>
        <w:t>ִ</w:t>
      </w:r>
      <w:r w:rsidRPr="00305C3B">
        <w:rPr>
          <w:rStyle w:val="text"/>
          <w:rFonts w:ascii="Times New Roman" w:hAnsi="Times New Roman" w:cs="Times New Roman"/>
          <w:sz w:val="24"/>
          <w:szCs w:val="24"/>
          <w:rtl/>
          <w:lang w:bidi="he-IL"/>
        </w:rPr>
        <w:t>פּ</w:t>
      </w:r>
      <w:r w:rsidRPr="00305C3B">
        <w:rPr>
          <w:rFonts w:ascii="Times New Roman" w:hAnsi="Times New Roman" w:cs="Times New Roman"/>
          <w:sz w:val="24"/>
          <w:szCs w:val="24"/>
          <w:rtl/>
          <w:lang w:val="fr-FR" w:eastAsia="en-GB" w:bidi="he-IL"/>
        </w:rPr>
        <w:t>ָ</w:t>
      </w:r>
      <w:r w:rsidRPr="00305C3B">
        <w:rPr>
          <w:rStyle w:val="text"/>
          <w:rFonts w:ascii="Times New Roman" w:hAnsi="Times New Roman" w:cs="Times New Roman"/>
          <w:sz w:val="24"/>
          <w:szCs w:val="24"/>
          <w:rtl/>
          <w:lang w:bidi="he-IL"/>
        </w:rPr>
        <w:t>ה</w:t>
      </w:r>
      <w:r w:rsidRPr="00305C3B">
        <w:rPr>
          <w:rFonts w:ascii="Times New Roman" w:eastAsia="Times New Roman" w:hAnsi="Times New Roman" w:cs="Times New Roman"/>
          <w:sz w:val="24"/>
          <w:szCs w:val="24"/>
          <w:lang w:val="fr-FR" w:eastAsia="en-GB"/>
        </w:rPr>
        <w:t xml:space="preserve"> extérieure part avec </w:t>
      </w:r>
      <w:r w:rsidRPr="00305C3B">
        <w:rPr>
          <w:rFonts w:ascii="Times New Roman" w:eastAsia="Times New Roman" w:hAnsi="Times New Roman" w:cs="Times New Roman"/>
          <w:b/>
          <w:bCs/>
          <w:i/>
          <w:iCs/>
          <w:sz w:val="24"/>
          <w:szCs w:val="24"/>
          <w:lang w:val="fr-FR" w:eastAsia="en-GB"/>
        </w:rPr>
        <w:t>Ishmaël</w:t>
      </w:r>
      <w:r w:rsidRPr="00305C3B">
        <w:rPr>
          <w:rFonts w:ascii="Times New Roman" w:eastAsia="Times New Roman" w:hAnsi="Times New Roman" w:cs="Times New Roman"/>
          <w:sz w:val="24"/>
          <w:szCs w:val="24"/>
          <w:lang w:val="fr-FR" w:eastAsia="en-GB"/>
        </w:rPr>
        <w:t xml:space="preserve"> (qui est extérieure comme Agar était extérieure à Sarah), et la </w:t>
      </w:r>
      <w:r w:rsidRPr="00305C3B">
        <w:rPr>
          <w:rFonts w:ascii="Times New Roman" w:eastAsia="Times New Roman" w:hAnsi="Times New Roman" w:cs="Times New Roman"/>
          <w:color w:val="000000"/>
          <w:sz w:val="24"/>
          <w:szCs w:val="24"/>
          <w:rtl/>
          <w:lang w:val="fr-FR" w:eastAsia="en-GB" w:bidi="he-IL"/>
        </w:rPr>
        <w:t>קּ</w:t>
      </w:r>
      <w:r w:rsidRPr="00305C3B">
        <w:rPr>
          <w:rFonts w:ascii="Times New Roman" w:hAnsi="Times New Roman" w:cs="Times New Roman"/>
          <w:sz w:val="24"/>
          <w:szCs w:val="24"/>
          <w:rtl/>
          <w:lang w:bidi="he-IL"/>
        </w:rPr>
        <w:t>ְ</w:t>
      </w:r>
      <w:r w:rsidRPr="00305C3B">
        <w:rPr>
          <w:rStyle w:val="hps"/>
          <w:rFonts w:ascii="Times New Roman" w:hAnsi="Times New Roman" w:cs="Times New Roman"/>
          <w:sz w:val="24"/>
          <w:szCs w:val="24"/>
          <w:rtl/>
          <w:lang w:bidi="he-IL"/>
        </w:rPr>
        <w:t>ל</w:t>
      </w:r>
      <w:r w:rsidRPr="00305C3B">
        <w:rPr>
          <w:rFonts w:ascii="Times New Roman" w:hAnsi="Times New Roman" w:cs="Times New Roman"/>
          <w:kern w:val="36"/>
          <w:sz w:val="24"/>
          <w:szCs w:val="24"/>
          <w:rtl/>
          <w:lang w:eastAsia="en-GB" w:bidi="he-IL"/>
        </w:rPr>
        <w:t>ִ</w:t>
      </w:r>
      <w:r w:rsidRPr="00305C3B">
        <w:rPr>
          <w:rStyle w:val="text"/>
          <w:rFonts w:ascii="Times New Roman" w:hAnsi="Times New Roman" w:cs="Times New Roman"/>
          <w:sz w:val="24"/>
          <w:szCs w:val="24"/>
          <w:rtl/>
          <w:lang w:bidi="he-IL"/>
        </w:rPr>
        <w:t>פּ</w:t>
      </w:r>
      <w:r w:rsidRPr="00305C3B">
        <w:rPr>
          <w:rFonts w:ascii="Times New Roman" w:hAnsi="Times New Roman" w:cs="Times New Roman"/>
          <w:sz w:val="24"/>
          <w:szCs w:val="24"/>
          <w:rtl/>
          <w:lang w:val="fr-FR" w:eastAsia="en-GB" w:bidi="he-IL"/>
        </w:rPr>
        <w:t>ָ</w:t>
      </w:r>
      <w:r w:rsidRPr="00305C3B">
        <w:rPr>
          <w:rStyle w:val="text"/>
          <w:rFonts w:ascii="Times New Roman" w:hAnsi="Times New Roman" w:cs="Times New Roman"/>
          <w:sz w:val="24"/>
          <w:szCs w:val="24"/>
          <w:rtl/>
          <w:lang w:bidi="he-IL"/>
        </w:rPr>
        <w:t>ה</w:t>
      </w:r>
      <w:r w:rsidRPr="00305C3B">
        <w:rPr>
          <w:rFonts w:ascii="Times New Roman" w:eastAsia="Times New Roman" w:hAnsi="Times New Roman" w:cs="Times New Roman"/>
          <w:sz w:val="24"/>
          <w:szCs w:val="24"/>
          <w:lang w:val="fr-FR" w:eastAsia="en-GB"/>
        </w:rPr>
        <w:t xml:space="preserve"> intérieure partira avec </w:t>
      </w:r>
      <w:r w:rsidRPr="00305C3B">
        <w:rPr>
          <w:rFonts w:ascii="Times New Roman" w:eastAsia="Times New Roman" w:hAnsi="Times New Roman" w:cs="Times New Roman"/>
          <w:b/>
          <w:bCs/>
          <w:i/>
          <w:iCs/>
          <w:sz w:val="24"/>
          <w:szCs w:val="24"/>
          <w:lang w:val="fr-FR" w:eastAsia="en-GB"/>
        </w:rPr>
        <w:t>Esaü</w:t>
      </w:r>
      <w:r w:rsidRPr="00305C3B">
        <w:rPr>
          <w:rFonts w:ascii="Times New Roman" w:eastAsia="Times New Roman" w:hAnsi="Times New Roman" w:cs="Times New Roman"/>
          <w:sz w:val="24"/>
          <w:szCs w:val="24"/>
          <w:lang w:val="fr-FR" w:eastAsia="en-GB"/>
        </w:rPr>
        <w:t xml:space="preserve"> jumeau de Jacob et qui a la même mère. Ce sont deux efforts d’épuration d’identité, de réhébraïsation d’identité, qui sont des processus historiques et sociaux et politiques que nous vivons actuellement bien plus qu’au simple niveau culturel.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Midrash : l’identité d’Israël est impossible à définir.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Deux noms dans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qui sont de cet ordre : le nom de Dieu et le nom d’Israël. L’expression Dieu d’Israël en est la clef.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En ce qui concerne Israël il y a quand même deux limites extérieures de cette identité : l’une est Ishmaël et l’autre est Esaü. Tous deux sont très faciles à définir. C’est Jacob-Israël et surtout le mystère Israël qui est difficile à définir. Mais il y a quand même deux limites extérieures qui sont notables.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Un des Midrashim explique ceci sur le thème suivant : il y a 4 catégories de personnes par rapport à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Ceux dont le comportement est bon mais dont le nom n’est pas beau.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Ceux dont le nom est beau mais dont le comportement n’est pas beau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Ceux dont ni le nom ni le comportement ne sont bons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Ceux dont le nom et le comportement sont bons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En ce qui concerne une de ces catégories, ceux dont le nom est bon mais dont le comportement n’est pas bon, le Midrash explique qu’il s’agit d’Ishmaël et d’Esaü. Ce sont deux noms très honorables, le Midrash poursuit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Voilà comment le Midrash les explique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b/>
          <w:bCs/>
          <w:i/>
          <w:iCs/>
          <w:sz w:val="24"/>
          <w:szCs w:val="24"/>
          <w:lang w:val="fr-FR" w:eastAsia="en-GB"/>
        </w:rPr>
        <w:t>Ishmaël</w:t>
      </w:r>
      <w:r w:rsidRPr="00305C3B">
        <w:rPr>
          <w:rFonts w:ascii="Times New Roman" w:eastAsia="Times New Roman" w:hAnsi="Times New Roman" w:cs="Times New Roman"/>
          <w:sz w:val="24"/>
          <w:szCs w:val="24"/>
          <w:lang w:val="fr-FR" w:eastAsia="en-GB"/>
        </w:rPr>
        <w:t xml:space="preserve"> dans le sens Pshat “Dieu écoutera” que le Midrash traduit =&gt; son identité est  </w:t>
      </w:r>
      <w:r w:rsidRPr="00305C3B">
        <w:rPr>
          <w:rFonts w:ascii="Times New Roman" w:eastAsia="Times New Roman" w:hAnsi="Times New Roman" w:cs="Times New Roman"/>
          <w:b/>
          <w:bCs/>
          <w:i/>
          <w:iCs/>
          <w:sz w:val="24"/>
          <w:szCs w:val="24"/>
          <w:lang w:val="fr-FR" w:eastAsia="en-GB"/>
        </w:rPr>
        <w:t>Shoméa El</w:t>
      </w:r>
      <w:r w:rsidRPr="00305C3B">
        <w:rPr>
          <w:rFonts w:ascii="Times New Roman" w:eastAsia="Times New Roman" w:hAnsi="Times New Roman" w:cs="Times New Roman"/>
          <w:sz w:val="24"/>
          <w:szCs w:val="24"/>
          <w:lang w:val="fr-FR" w:eastAsia="en-GB"/>
        </w:rPr>
        <w:t xml:space="preserve">  il écoute Dieu. Ceux qui connaissent la religiosité musulmane, originairement idolâtre mais rentrée dans la foi d’Abraham après Mahomet, savent ce qu’est un musulman priant. C’est une identité humaine capable d’écouter la loi de Dieu. Le nom dans son sens Pshat signifie l’inverse : Dieu écoutera. Quand ? Dans l’avenir. La prière d’Ishmaël est prière authentique.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Cette grande difficulté de l’exil d’Israël chez les musulmans surtout pour les Sefardim et chez les Chrétiens surtout pour les ashkénazim est aux prises avec des sensibilités trés différentes.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Halakha : il est possible pour un Juif de prier dans une mosquée.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La prière musulmane est une prière monothéiste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Et puis Esaü : </w:t>
      </w:r>
      <w:r w:rsidRPr="00305C3B">
        <w:rPr>
          <w:rFonts w:ascii="Times New Roman" w:eastAsia="Times New Roman" w:hAnsi="Times New Roman" w:cs="Times New Roman"/>
          <w:b/>
          <w:bCs/>
          <w:i/>
          <w:iCs/>
          <w:sz w:val="24"/>
          <w:szCs w:val="24"/>
          <w:lang w:val="fr-FR" w:eastAsia="en-GB"/>
        </w:rPr>
        <w:t>osseh retson ossav</w:t>
      </w:r>
      <w:r w:rsidRPr="00305C3B">
        <w:rPr>
          <w:rFonts w:ascii="Times New Roman" w:eastAsia="Times New Roman" w:hAnsi="Times New Roman" w:cs="Times New Roman"/>
          <w:sz w:val="24"/>
          <w:szCs w:val="24"/>
          <w:lang w:val="fr-FR" w:eastAsia="en-GB"/>
        </w:rPr>
        <w:t xml:space="preserve"> </w:t>
      </w:r>
      <w:r w:rsidRPr="00305C3B">
        <w:rPr>
          <w:rFonts w:ascii="Times New Roman" w:eastAsia="Times New Roman" w:hAnsi="Times New Roman" w:cs="Times New Roman"/>
          <w:i/>
          <w:iCs/>
          <w:sz w:val="24"/>
          <w:szCs w:val="24"/>
          <w:lang w:val="fr-FR" w:eastAsia="en-GB"/>
        </w:rPr>
        <w:t>il accomplit la volonté de celui qui l’a fait</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C’est très frappant de voir à travers ce Midrash ces deux limites extérieures de l’identité d’Israël.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b/>
          <w:bCs/>
          <w:i/>
          <w:iCs/>
          <w:sz w:val="24"/>
          <w:szCs w:val="24"/>
          <w:lang w:val="fr-FR" w:eastAsia="en-GB"/>
        </w:rPr>
        <w:t>Ishmaël</w:t>
      </w:r>
      <w:r w:rsidRPr="00305C3B">
        <w:rPr>
          <w:rFonts w:ascii="Times New Roman" w:eastAsia="Times New Roman" w:hAnsi="Times New Roman" w:cs="Times New Roman"/>
          <w:sz w:val="24"/>
          <w:szCs w:val="24"/>
          <w:lang w:val="fr-FR" w:eastAsia="en-GB"/>
        </w:rPr>
        <w:t xml:space="preserve"> est à la tendance du </w:t>
      </w:r>
      <w:r w:rsidRPr="00305C3B">
        <w:rPr>
          <w:rStyle w:val="text"/>
          <w:rFonts w:ascii="Times New Roman" w:hAnsi="Times New Roman" w:cs="Times New Roman"/>
          <w:color w:val="000000"/>
          <w:sz w:val="24"/>
          <w:szCs w:val="24"/>
          <w:rtl/>
          <w:lang w:bidi="he-IL"/>
        </w:rPr>
        <w:t>וְנִשְׁמָע</w:t>
      </w:r>
      <w:r w:rsidRPr="00305C3B">
        <w:rPr>
          <w:rFonts w:ascii="Times New Roman" w:eastAsia="Times New Roman" w:hAnsi="Times New Roman" w:cs="Times New Roman"/>
          <w:sz w:val="24"/>
          <w:szCs w:val="24"/>
          <w:lang w:val="fr-FR" w:eastAsia="en-GB"/>
        </w:rPr>
        <w:t xml:space="preserve">, alors qu’Essav est la tendance du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lastRenderedPageBreak/>
        <w:t xml:space="preserve">Et </w:t>
      </w:r>
      <w:r w:rsidRPr="00305C3B">
        <w:rPr>
          <w:rFonts w:ascii="Times New Roman" w:hAnsi="Times New Roman" w:cs="Times New Roman"/>
          <w:sz w:val="24"/>
          <w:szCs w:val="24"/>
          <w:rtl/>
          <w:lang w:bidi="he-IL"/>
        </w:rPr>
        <w:t>יִשְׂרָאֵל</w:t>
      </w:r>
      <w:r w:rsidRPr="00305C3B">
        <w:rPr>
          <w:rFonts w:ascii="Times New Roman" w:hAnsi="Times New Roman" w:cs="Times New Roman"/>
          <w:sz w:val="24"/>
          <w:szCs w:val="24"/>
          <w:lang w:val="fr-FR" w:bidi="he-IL"/>
        </w:rPr>
        <w:t xml:space="preserve"> </w:t>
      </w:r>
      <w:r w:rsidRPr="00305C3B">
        <w:rPr>
          <w:rFonts w:ascii="Times New Roman" w:eastAsia="Times New Roman" w:hAnsi="Times New Roman" w:cs="Times New Roman"/>
          <w:sz w:val="24"/>
          <w:szCs w:val="24"/>
          <w:lang w:val="fr-FR" w:eastAsia="en-GB"/>
        </w:rPr>
        <w:t xml:space="preserve">c’est </w:t>
      </w:r>
      <w:r w:rsidRPr="00305C3B">
        <w:rPr>
          <w:rStyle w:val="text"/>
          <w:rFonts w:ascii="Times New Roman" w:hAnsi="Times New Roman" w:cs="Times New Roman"/>
          <w:color w:val="000000"/>
          <w:sz w:val="24"/>
          <w:szCs w:val="24"/>
          <w:rtl/>
          <w:lang w:bidi="he-IL"/>
        </w:rPr>
        <w:t>וְנִשְׁמָע</w:t>
      </w:r>
      <w:r w:rsidRPr="00305C3B">
        <w:rPr>
          <w:rStyle w:val="text"/>
          <w:rFonts w:ascii="Times New Roman" w:hAnsi="Times New Roman" w:cs="Times New Roman"/>
          <w:color w:val="000000"/>
          <w:sz w:val="24"/>
          <w:szCs w:val="24"/>
          <w:lang w:val="fr-FR"/>
        </w:rPr>
        <w:t xml:space="preserve">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b/>
          <w:bCs/>
          <w:i/>
          <w:iCs/>
          <w:sz w:val="24"/>
          <w:szCs w:val="24"/>
          <w:lang w:val="fr-FR" w:eastAsia="en-GB"/>
        </w:rPr>
        <w:t>.</w:t>
      </w:r>
      <w:r w:rsidRPr="00305C3B">
        <w:rPr>
          <w:rFonts w:ascii="Times New Roman" w:eastAsia="Times New Roman" w:hAnsi="Times New Roman" w:cs="Times New Roman"/>
          <w:sz w:val="24"/>
          <w:szCs w:val="24"/>
          <w:lang w:val="fr-FR" w:eastAsia="en-GB"/>
        </w:rPr>
        <w:t xml:space="preserve"> Il y a une espèce de problématique d’identité dans ce Midrash qui est très claire. Il y a en Israël des tendances d’échecs. Ceux qui sont que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sz w:val="24"/>
          <w:szCs w:val="24"/>
          <w:lang w:val="fr-FR" w:eastAsia="en-GB"/>
        </w:rPr>
        <w:t xml:space="preserve"> et pas </w:t>
      </w:r>
      <w:r w:rsidRPr="00305C3B">
        <w:rPr>
          <w:rStyle w:val="text"/>
          <w:rFonts w:ascii="Times New Roman" w:hAnsi="Times New Roman" w:cs="Times New Roman"/>
          <w:color w:val="000000"/>
          <w:sz w:val="24"/>
          <w:szCs w:val="24"/>
          <w:rtl/>
          <w:lang w:bidi="he-IL"/>
        </w:rPr>
        <w:t>נִשְׁמָע</w:t>
      </w:r>
      <w:r w:rsidRPr="00305C3B">
        <w:rPr>
          <w:rStyle w:val="text"/>
          <w:rFonts w:ascii="Times New Roman" w:hAnsi="Times New Roman" w:cs="Times New Roman"/>
          <w:color w:val="000000"/>
          <w:sz w:val="24"/>
          <w:szCs w:val="24"/>
          <w:lang w:val="fr-FR"/>
        </w:rPr>
        <w:t xml:space="preserve"> </w:t>
      </w:r>
      <w:r w:rsidRPr="00305C3B">
        <w:rPr>
          <w:rFonts w:ascii="Times New Roman" w:eastAsia="Times New Roman" w:hAnsi="Times New Roman" w:cs="Times New Roman"/>
          <w:sz w:val="24"/>
          <w:szCs w:val="24"/>
          <w:lang w:val="fr-FR" w:eastAsia="en-GB"/>
        </w:rPr>
        <w:t xml:space="preserve">et ceux qui sont que </w:t>
      </w:r>
      <w:r w:rsidRPr="00305C3B">
        <w:rPr>
          <w:rStyle w:val="text"/>
          <w:rFonts w:ascii="Times New Roman" w:hAnsi="Times New Roman" w:cs="Times New Roman"/>
          <w:color w:val="000000"/>
          <w:sz w:val="24"/>
          <w:szCs w:val="24"/>
          <w:rtl/>
          <w:lang w:bidi="he-IL"/>
        </w:rPr>
        <w:t>נִשְׁמָע</w:t>
      </w:r>
      <w:r w:rsidRPr="00305C3B">
        <w:rPr>
          <w:rStyle w:val="text"/>
          <w:rFonts w:ascii="Times New Roman" w:hAnsi="Times New Roman" w:cs="Times New Roman"/>
          <w:color w:val="000000"/>
          <w:sz w:val="24"/>
          <w:szCs w:val="24"/>
          <w:lang w:val="fr-FR"/>
        </w:rPr>
        <w:t xml:space="preserve"> </w:t>
      </w:r>
      <w:r w:rsidRPr="00305C3B">
        <w:rPr>
          <w:rFonts w:ascii="Times New Roman" w:eastAsia="Times New Roman" w:hAnsi="Times New Roman" w:cs="Times New Roman"/>
          <w:sz w:val="24"/>
          <w:szCs w:val="24"/>
          <w:lang w:val="fr-FR" w:eastAsia="en-GB"/>
        </w:rPr>
        <w:t xml:space="preserve">et pas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sz w:val="24"/>
          <w:szCs w:val="24"/>
          <w:lang w:val="fr-FR" w:eastAsia="en-GB"/>
        </w:rPr>
        <w:t xml:space="preserve">. L’un a tendance à être Esaü et l’autre a tendance à être Ishmaël. Y a des tendances à être les limites extérieures de l’identité d’Israël en Israël même.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Très schématiquement parce que toutes les exceptions sont possibles: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Les Sefardim en général ont plus tendance au </w:t>
      </w:r>
      <w:r w:rsidRPr="00305C3B">
        <w:rPr>
          <w:rStyle w:val="text"/>
          <w:rFonts w:ascii="Times New Roman" w:hAnsi="Times New Roman" w:cs="Times New Roman"/>
          <w:color w:val="000000"/>
          <w:sz w:val="24"/>
          <w:szCs w:val="24"/>
          <w:rtl/>
          <w:lang w:bidi="he-IL"/>
        </w:rPr>
        <w:t>נִשְׁמָע</w:t>
      </w:r>
      <w:r w:rsidRPr="00305C3B">
        <w:rPr>
          <w:rStyle w:val="text"/>
          <w:rFonts w:ascii="Times New Roman" w:hAnsi="Times New Roman" w:cs="Times New Roman"/>
          <w:color w:val="000000"/>
          <w:sz w:val="24"/>
          <w:szCs w:val="24"/>
          <w:lang w:val="fr-FR"/>
        </w:rPr>
        <w:t xml:space="preserve"> </w:t>
      </w:r>
      <w:r w:rsidRPr="00305C3B">
        <w:rPr>
          <w:rFonts w:ascii="Times New Roman" w:eastAsia="Times New Roman" w:hAnsi="Times New Roman" w:cs="Times New Roman"/>
          <w:sz w:val="24"/>
          <w:szCs w:val="24"/>
          <w:lang w:val="fr-FR" w:eastAsia="en-GB"/>
        </w:rPr>
        <w:t xml:space="preserve">qu’au </w:t>
      </w:r>
      <w:r w:rsidRPr="00305C3B">
        <w:rPr>
          <w:rStyle w:val="text"/>
          <w:rFonts w:ascii="Times New Roman" w:hAnsi="Times New Roman" w:cs="Times New Roman"/>
          <w:color w:val="000000"/>
          <w:sz w:val="24"/>
          <w:szCs w:val="24"/>
          <w:rtl/>
          <w:lang w:bidi="he-IL"/>
        </w:rPr>
        <w:t>נַעֲשֶׂה</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Les Ashkenazim en général ont plus tendance au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sz w:val="24"/>
          <w:szCs w:val="24"/>
          <w:lang w:val="fr-FR" w:eastAsia="en-GB"/>
        </w:rPr>
        <w:t xml:space="preserve"> qu’au </w:t>
      </w:r>
      <w:r w:rsidRPr="00305C3B">
        <w:rPr>
          <w:rStyle w:val="text"/>
          <w:rFonts w:ascii="Times New Roman" w:hAnsi="Times New Roman" w:cs="Times New Roman"/>
          <w:color w:val="000000"/>
          <w:sz w:val="24"/>
          <w:szCs w:val="24"/>
          <w:rtl/>
          <w:lang w:bidi="he-IL"/>
        </w:rPr>
        <w:t>נִשְׁמָע</w:t>
      </w: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[Le grand Rabbin Jaïs a été grand rabbin dans une communauté Séfarade à Constantine en Algérie et dans une communauté Ashkénaze en Alsace : en Algérie un notable du consistoire mais qui ne faisait aucune </w:t>
      </w:r>
      <w:r w:rsidRPr="00305C3B">
        <w:rPr>
          <w:rFonts w:ascii="Times New Roman" w:hAnsi="Times New Roman" w:cs="Times New Roman"/>
          <w:sz w:val="24"/>
          <w:szCs w:val="24"/>
          <w:rtl/>
          <w:lang w:val="fr-FR" w:eastAsia="en-GB" w:bidi="he-IL"/>
        </w:rPr>
        <w:t>מִצְוָה</w:t>
      </w:r>
      <w:r w:rsidRPr="00305C3B">
        <w:rPr>
          <w:rFonts w:ascii="Times New Roman" w:eastAsia="Times New Roman" w:hAnsi="Times New Roman" w:cs="Times New Roman"/>
          <w:sz w:val="24"/>
          <w:szCs w:val="24"/>
          <w:lang w:val="fr-FR" w:eastAsia="en-GB"/>
        </w:rPr>
        <w:t xml:space="preserve"> apporte une bouteille d’huile au grand rabbin pour mettre de l’huile dans la veilleuse de </w:t>
      </w:r>
      <w:r w:rsidRPr="00305C3B">
        <w:rPr>
          <w:rFonts w:ascii="Times New Roman" w:hAnsi="Times New Roman" w:cs="Times New Roman"/>
          <w:color w:val="000000"/>
          <w:sz w:val="24"/>
          <w:szCs w:val="24"/>
          <w:rtl/>
          <w:lang w:val="fr-FR" w:eastAsia="en-GB" w:bidi="he-IL"/>
        </w:rPr>
        <w:t>הָ</w:t>
      </w:r>
      <w:r w:rsidRPr="00305C3B">
        <w:rPr>
          <w:rStyle w:val="text"/>
          <w:rFonts w:ascii="Times New Roman" w:hAnsi="Times New Roman" w:cs="Times New Roman"/>
          <w:color w:val="000000"/>
          <w:sz w:val="24"/>
          <w:szCs w:val="24"/>
          <w:rtl/>
          <w:lang w:bidi="he-IL"/>
        </w:rPr>
        <w:t>נָבִיא</w:t>
      </w:r>
      <w:r w:rsidRPr="00305C3B">
        <w:rPr>
          <w:rFonts w:ascii="Times New Roman" w:eastAsia="Times New Roman" w:hAnsi="Times New Roman" w:cs="Times New Roman"/>
          <w:i/>
          <w:iCs/>
          <w:sz w:val="24"/>
          <w:szCs w:val="24"/>
          <w:lang w:val="fr-FR" w:eastAsia="en-GB"/>
        </w:rPr>
        <w:t xml:space="preserve"> </w:t>
      </w:r>
      <w:r w:rsidRPr="00305C3B">
        <w:rPr>
          <w:rStyle w:val="text"/>
          <w:rFonts w:ascii="Times New Roman" w:hAnsi="Times New Roman" w:cs="Times New Roman"/>
          <w:color w:val="000000"/>
          <w:sz w:val="24"/>
          <w:szCs w:val="24"/>
          <w:rtl/>
          <w:lang w:bidi="he-IL"/>
        </w:rPr>
        <w:t>אֵלִיָּהוּ</w:t>
      </w:r>
      <w:r w:rsidRPr="00305C3B">
        <w:rPr>
          <w:rFonts w:ascii="Times New Roman" w:eastAsia="Times New Roman" w:hAnsi="Times New Roman" w:cs="Times New Roman"/>
          <w:sz w:val="24"/>
          <w:szCs w:val="24"/>
          <w:lang w:val="fr-FR" w:eastAsia="en-GB"/>
        </w:rPr>
        <w:t xml:space="preserve"> parce qu’il avait rêvé du prophète </w:t>
      </w:r>
      <w:r w:rsidRPr="00305C3B">
        <w:rPr>
          <w:rFonts w:ascii="Times New Roman" w:hAnsi="Times New Roman" w:cs="Times New Roman"/>
          <w:color w:val="000000"/>
          <w:sz w:val="24"/>
          <w:szCs w:val="24"/>
          <w:rtl/>
          <w:lang w:val="fr-FR" w:eastAsia="en-GB" w:bidi="he-IL"/>
        </w:rPr>
        <w:t>הָ</w:t>
      </w:r>
      <w:r w:rsidRPr="00305C3B">
        <w:rPr>
          <w:rStyle w:val="text"/>
          <w:rFonts w:ascii="Times New Roman" w:hAnsi="Times New Roman" w:cs="Times New Roman"/>
          <w:color w:val="000000"/>
          <w:sz w:val="24"/>
          <w:szCs w:val="24"/>
          <w:rtl/>
          <w:lang w:bidi="he-IL"/>
        </w:rPr>
        <w:t>נָבִיא</w:t>
      </w:r>
      <w:r w:rsidRPr="00305C3B">
        <w:rPr>
          <w:rFonts w:ascii="Times New Roman" w:eastAsia="Times New Roman" w:hAnsi="Times New Roman" w:cs="Times New Roman"/>
          <w:i/>
          <w:iCs/>
          <w:sz w:val="24"/>
          <w:szCs w:val="24"/>
          <w:lang w:val="fr-FR" w:eastAsia="en-GB"/>
        </w:rPr>
        <w:t xml:space="preserve"> </w:t>
      </w:r>
      <w:r w:rsidRPr="00305C3B">
        <w:rPr>
          <w:rStyle w:val="text"/>
          <w:rFonts w:ascii="Times New Roman" w:hAnsi="Times New Roman" w:cs="Times New Roman"/>
          <w:color w:val="000000"/>
          <w:sz w:val="24"/>
          <w:szCs w:val="24"/>
          <w:rtl/>
          <w:lang w:bidi="he-IL"/>
        </w:rPr>
        <w:t>אֵלִיָּהוּ</w:t>
      </w:r>
      <w:r w:rsidRPr="00305C3B">
        <w:rPr>
          <w:rFonts w:ascii="Times New Roman" w:eastAsia="Times New Roman" w:hAnsi="Times New Roman" w:cs="Times New Roman"/>
          <w:i/>
          <w:iCs/>
          <w:sz w:val="24"/>
          <w:szCs w:val="24"/>
          <w:lang w:val="fr-FR" w:eastAsia="en-GB"/>
        </w:rPr>
        <w:t>.</w:t>
      </w:r>
      <w:r w:rsidRPr="00305C3B">
        <w:rPr>
          <w:rFonts w:ascii="Times New Roman" w:eastAsia="Times New Roman" w:hAnsi="Times New Roman" w:cs="Times New Roman"/>
          <w:sz w:val="24"/>
          <w:szCs w:val="24"/>
          <w:lang w:val="fr-FR" w:eastAsia="en-GB"/>
        </w:rPr>
        <w:t xml:space="preserve"> Le grand rabbin exprima son étonnement : Comment ? Vous m’apportez de l’huile pour la veilleuse de</w:t>
      </w:r>
      <w:r w:rsidRPr="00305C3B">
        <w:rPr>
          <w:rFonts w:ascii="Times New Roman" w:eastAsia="Times New Roman" w:hAnsi="Times New Roman" w:cs="Times New Roman"/>
          <w:i/>
          <w:iCs/>
          <w:sz w:val="24"/>
          <w:szCs w:val="24"/>
          <w:lang w:val="fr-FR" w:eastAsia="en-GB"/>
        </w:rPr>
        <w:t xml:space="preserve"> </w:t>
      </w:r>
      <w:r w:rsidRPr="00305C3B">
        <w:rPr>
          <w:rFonts w:ascii="Times New Roman" w:hAnsi="Times New Roman" w:cs="Times New Roman"/>
          <w:color w:val="000000"/>
          <w:sz w:val="24"/>
          <w:szCs w:val="24"/>
          <w:rtl/>
          <w:lang w:val="fr-FR" w:eastAsia="en-GB" w:bidi="he-IL"/>
        </w:rPr>
        <w:t>הָ</w:t>
      </w:r>
      <w:r w:rsidRPr="00305C3B">
        <w:rPr>
          <w:rStyle w:val="text"/>
          <w:rFonts w:ascii="Times New Roman" w:hAnsi="Times New Roman" w:cs="Times New Roman"/>
          <w:color w:val="000000"/>
          <w:sz w:val="24"/>
          <w:szCs w:val="24"/>
          <w:rtl/>
          <w:lang w:bidi="he-IL"/>
        </w:rPr>
        <w:t>נָבִיא</w:t>
      </w:r>
      <w:r w:rsidRPr="00305C3B">
        <w:rPr>
          <w:rFonts w:ascii="Times New Roman" w:eastAsia="Times New Roman" w:hAnsi="Times New Roman" w:cs="Times New Roman"/>
          <w:i/>
          <w:iCs/>
          <w:sz w:val="24"/>
          <w:szCs w:val="24"/>
          <w:lang w:val="fr-FR" w:eastAsia="en-GB"/>
        </w:rPr>
        <w:t xml:space="preserve"> </w:t>
      </w:r>
      <w:r w:rsidRPr="00305C3B">
        <w:rPr>
          <w:rStyle w:val="text"/>
          <w:rFonts w:ascii="Times New Roman" w:hAnsi="Times New Roman" w:cs="Times New Roman"/>
          <w:color w:val="000000"/>
          <w:sz w:val="24"/>
          <w:szCs w:val="24"/>
          <w:rtl/>
          <w:lang w:bidi="he-IL"/>
        </w:rPr>
        <w:t>אֵלִיָּהוּ</w:t>
      </w:r>
      <w:r w:rsidRPr="00305C3B">
        <w:rPr>
          <w:rFonts w:ascii="Times New Roman" w:eastAsia="Times New Roman" w:hAnsi="Times New Roman" w:cs="Times New Roman"/>
          <w:sz w:val="24"/>
          <w:szCs w:val="24"/>
          <w:lang w:val="fr-FR" w:eastAsia="en-GB"/>
        </w:rPr>
        <w:t xml:space="preserve"> parce que vous avez rêvé de lui ? Réponse du juif : Quoi, Monsieur le rabbin, vous n’y croyez pas ? C’est un premier type de juif.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En Alsace le président de la communauté était un juif très pieux. Un soir de Pessah le grand rabbin Jaïs a fait un discours sur les miracles de la sortie d’Egypte. Alors à la fin de l’office le président l’a félicité : « Vous avez très bien parlé mais vous savez ces histoires de miracles il faut raconter cela au talmud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eastAsia="Times New Roman" w:hAnsi="Times New Roman" w:cs="Times New Roman"/>
          <w:sz w:val="24"/>
          <w:szCs w:val="24"/>
          <w:lang w:val="fr-FR" w:eastAsia="en-GB"/>
        </w:rPr>
        <w:t xml:space="preserve"> à ma petite fille.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Alors le grand rabbin Jaïs me demanda : Lequel des deux est juif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Vous voyez, l’un c’est </w:t>
      </w:r>
      <w:r w:rsidRPr="00305C3B">
        <w:rPr>
          <w:rStyle w:val="text"/>
          <w:rFonts w:ascii="Times New Roman" w:hAnsi="Times New Roman" w:cs="Times New Roman"/>
          <w:color w:val="000000"/>
          <w:sz w:val="24"/>
          <w:szCs w:val="24"/>
          <w:rtl/>
          <w:lang w:bidi="he-IL"/>
        </w:rPr>
        <w:t>נִשְׁמָע</w:t>
      </w:r>
      <w:r w:rsidRPr="00305C3B">
        <w:rPr>
          <w:rFonts w:ascii="Times New Roman" w:eastAsia="Times New Roman" w:hAnsi="Times New Roman" w:cs="Times New Roman"/>
          <w:sz w:val="24"/>
          <w:szCs w:val="24"/>
          <w:lang w:val="fr-FR" w:eastAsia="en-GB"/>
        </w:rPr>
        <w:t xml:space="preserve"> et rien du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sz w:val="24"/>
          <w:szCs w:val="24"/>
          <w:lang w:val="fr-FR" w:eastAsia="en-GB"/>
        </w:rPr>
        <w:t xml:space="preserve">. L’autre c’est </w:t>
      </w:r>
      <w:r w:rsidRPr="00305C3B">
        <w:rPr>
          <w:rStyle w:val="text"/>
          <w:rFonts w:ascii="Times New Roman" w:hAnsi="Times New Roman" w:cs="Times New Roman"/>
          <w:color w:val="000000"/>
          <w:sz w:val="24"/>
          <w:szCs w:val="24"/>
          <w:rtl/>
          <w:lang w:bidi="he-IL"/>
        </w:rPr>
        <w:t>נַעֲשֶׂה</w:t>
      </w:r>
      <w:r w:rsidRPr="00305C3B">
        <w:rPr>
          <w:rFonts w:ascii="Times New Roman" w:eastAsia="Times New Roman" w:hAnsi="Times New Roman" w:cs="Times New Roman"/>
          <w:sz w:val="24"/>
          <w:szCs w:val="24"/>
          <w:lang w:val="fr-FR" w:eastAsia="en-GB"/>
        </w:rPr>
        <w:t xml:space="preserve"> et </w:t>
      </w:r>
      <w:r w:rsidRPr="00305C3B">
        <w:rPr>
          <w:rStyle w:val="text"/>
          <w:rFonts w:ascii="Times New Roman" w:hAnsi="Times New Roman" w:cs="Times New Roman"/>
          <w:color w:val="000000"/>
          <w:sz w:val="24"/>
          <w:szCs w:val="24"/>
          <w:rtl/>
          <w:lang w:bidi="he-IL"/>
        </w:rPr>
        <w:t>נִשְׁמָע</w:t>
      </w:r>
      <w:r w:rsidRPr="00305C3B">
        <w:rPr>
          <w:rFonts w:ascii="Times New Roman" w:eastAsia="Times New Roman" w:hAnsi="Times New Roman" w:cs="Times New Roman"/>
          <w:sz w:val="24"/>
          <w:szCs w:val="24"/>
          <w:lang w:val="fr-FR" w:eastAsia="en-GB"/>
        </w:rPr>
        <w:t xml:space="preserve"> c’est un problème. Les deux limites de l’identité sont présentes ici. Je lui ai dit : il faut prendre le fils de l’un et la fille de l’autre, les marier, et on obtiendra un juif avec cela.]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Abraham revient avec l’identité hébraïque devenue araméenne en exil. Or, ce n’est pas toutes les dimensions de cette identité d’hébreu revenu d’exil de la famille d’Abraham qui peuvent être Israël. C’est le résultat de déjà trois générations d’évacuation de l’identité araméenne. L’identité Aram va se déposer comme telle dans la descendance de Loth (Amon et Moab), dans la descendance d’Ishmaël et dans la descendance d’Esaü. Et c’est l’identité hébraïque revenue d’exil, débarrassée de l‘identité d’Aram qui deviendra Jacob qui reçoit le nom Israël parce qu’il est enfin hébreu absolu.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C’est finalement la réponse à notre question : pourquoi faut-il donner et spécifier à la descendance d’Abraham par Isaac et Jacob, cette terre qui est la terre des Hébreux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Parce qu’elle sera inévitablement réclamée par les autres lignées ! Mais il n’y a que Jacob devenu Israël qui est vraiment l’hébreu et qui a donc droit à la terre des Hébreux.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Au point de départ, notre question est la suivante : Nous savons que c’est la terre des hébreux. (Cf. Verset du chapitre 46 de </w:t>
      </w:r>
      <w:r w:rsidRPr="00305C3B">
        <w:rPr>
          <w:rStyle w:val="text"/>
          <w:rFonts w:ascii="Times New Roman" w:eastAsia="Calibri" w:hAnsi="Times New Roman" w:cs="Times New Roman"/>
          <w:color w:val="000000"/>
          <w:sz w:val="24"/>
          <w:szCs w:val="24"/>
          <w:rtl/>
          <w:lang w:bidi="he-IL"/>
        </w:rPr>
        <w:t>בְּרֵאשִׁית</w:t>
      </w:r>
      <w:r w:rsidRPr="00305C3B">
        <w:rPr>
          <w:rFonts w:ascii="Times New Roman" w:eastAsia="Times New Roman" w:hAnsi="Times New Roman" w:cs="Times New Roman"/>
          <w:sz w:val="24"/>
          <w:szCs w:val="24"/>
          <w:lang w:val="fr-FR" w:eastAsia="en-GB"/>
        </w:rPr>
        <w:t xml:space="preserve">). Pourquoi faut-il donc confirmer à Abraham que dans sa descendance Isaac et Jacob cette terre lui appartiendra puisque c’est la sienne ? Parce que l’hébreu revenu de la civilisation d’Our-Qasdim est araméen et a donné naissance à des lignées dérivées de la famille d’Abraham qui ne sont pas hébreux vraiment. Il n’y a qu’avec Jacob devenu Israël que l’on a vraiment retrouvé l’identité hébraïque.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Je vous ajouterai l’explication du Maharal à propos d’un verset que nous étudierons à Pessah.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 xml:space="preserve">C’est à Abraham déjà qu’est annoncée l’éventualité de l’exil. Et il s’avérera par la suite où cet exil se fera : là où la civilisation du temps était la plus forte. Il s’avèrera par la suite que c’était en Egypte. Maharal : Puisque c’est avec Abraham déjà que l’exil est annoncé pourquoi </w:t>
      </w:r>
      <w:r w:rsidRPr="00305C3B">
        <w:rPr>
          <w:rFonts w:ascii="Times New Roman" w:eastAsia="Times New Roman" w:hAnsi="Times New Roman" w:cs="Times New Roman"/>
          <w:sz w:val="24"/>
          <w:szCs w:val="24"/>
          <w:lang w:val="fr-FR" w:eastAsia="en-GB"/>
        </w:rPr>
        <w:lastRenderedPageBreak/>
        <w:t xml:space="preserve">ne commence-t-il pas avec Abraham ? Pourquoi faut-il attendre Jacob pour que l’exil commence ? </w:t>
      </w:r>
    </w:p>
    <w:p w:rsidR="00747D32" w:rsidRPr="00305C3B" w:rsidRDefault="00747D32" w:rsidP="00305C3B">
      <w:pPr>
        <w:pStyle w:val="Sansinterligne"/>
        <w:jc w:val="both"/>
        <w:rPr>
          <w:rFonts w:ascii="Times New Roman" w:eastAsia="Times New Roman" w:hAnsi="Times New Roman" w:cs="Times New Roman"/>
          <w:sz w:val="24"/>
          <w:szCs w:val="24"/>
          <w:lang w:val="fr-FR" w:eastAsia="en-GB"/>
        </w:rPr>
      </w:pPr>
      <w:r w:rsidRPr="00305C3B">
        <w:rPr>
          <w:rFonts w:ascii="Times New Roman" w:eastAsia="Times New Roman" w:hAnsi="Times New Roman" w:cs="Times New Roman"/>
          <w:sz w:val="24"/>
          <w:szCs w:val="24"/>
          <w:lang w:val="fr-FR" w:eastAsia="en-GB"/>
        </w:rPr>
        <w:t>Maharal répond : parce que la confirmation de la possession de la terre des hébreux est toujours liée à l’éventualité de l’exil. Et si l’exil avait commencé avec Abraham, Ishmaël aurait été concerné. Si Ishmaël avait connu l’exil il aurait eu des droits sur la terre.</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Et si Esaü avait été lié à l’exil il aurait eu des droits sur la terre. Jacob est le seul de la descendance d’Abraham qui accepte l’éventualité de l’exil.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vous rappelle la Mishna lue dans la Haggadah de Pessah (tiré de Josué 24:4):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color w:val="000000"/>
          <w:sz w:val="24"/>
          <w:szCs w:val="24"/>
          <w:rtl/>
          <w:lang w:bidi="he-IL"/>
        </w:rPr>
        <w:t>וָאֶקַּח 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אֲבִיכֶם 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אַבְרָהָם</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מֵעֵבֶר הַנָּהָר</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וָאוֹלֵךְ אֹתוֹ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בְּכָל</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אֶרֶץ כְּנָעַן</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 xml:space="preserve">וארב </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וָאַרְבֶּה</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זַרְעוֹ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וָאֶתֶּן</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לוֹ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יִצְחָק וָאֶתֵּן לְיִצְחָק</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יַעֲקֹב וְאֶת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עֵשָׂו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וָאֶתֵּן לְעֵשָׂו 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הַר שֵׂעִיר</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לָרֶשֶׁת אוֹתוֹ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וְיַעֲקֹב וּבָנָיו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יָרְדוּ מִצְרָיִם</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sz w:val="24"/>
          <w:szCs w:val="24"/>
          <w:lang w:val="fr-FR"/>
        </w:rPr>
        <w:t>« J’ai ramené votre père de l’autre côté du fleuve (c’est l’Euphrate) je l’ai promené dans tout le pays (il s’agit du pays des Hébreux) j’ai multiplié sa descendance (c’est Ishmaël selon le Maharal) et je lui ai donné Isaac. J’ai donné à Isaac, Jacob et Esaü. A Esaü j’ai donné le mont Séïr. Et Jacob et ses fils sont descendus en Egypte....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Cela veut dire que de toute la descendance d’Abraham il n’y a que Jacob qui est dans l’éventualité de l’exil.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J’explique maintenant pourquoi c’est important : parce que Ishmaël a voyagé partout, mais partout en conquérant. Ishmaël n’a jamais connu l’exil à la manière dont Israël l’a connu. Sauf l’exception moderne des Palestiniens en exil en Israël. Un exil doré comme vous le savez.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De la même manière Esaü, fondateur de la chrétienté, a voyagé partout mais partout en conquérant et jamais Esaü n’a été en exil. Sauf peut-être ici en </w:t>
      </w:r>
      <w:r w:rsidRPr="00305C3B">
        <w:rPr>
          <w:rStyle w:val="text"/>
          <w:rFonts w:ascii="Times New Roman" w:hAnsi="Times New Roman" w:cs="Times New Roman"/>
          <w:sz w:val="24"/>
          <w:szCs w:val="24"/>
          <w:rtl/>
          <w:lang w:bidi="he-IL"/>
        </w:rPr>
        <w:t>אֶרֶץ</w:t>
      </w:r>
      <w:r w:rsidRPr="00305C3B">
        <w:rPr>
          <w:rFonts w:ascii="Times New Roman" w:hAnsi="Times New Roman" w:cs="Times New Roman"/>
          <w:sz w:val="24"/>
          <w:szCs w:val="24"/>
          <w:rtl/>
          <w:lang w:bidi="he-IL"/>
        </w:rPr>
        <w:t xml:space="preserve"> יִשְׂרָאֵל</w:t>
      </w:r>
      <w:r w:rsidRPr="00305C3B">
        <w:rPr>
          <w:rFonts w:ascii="Times New Roman" w:hAnsi="Times New Roman" w:cs="Times New Roman"/>
          <w:sz w:val="24"/>
          <w:szCs w:val="24"/>
          <w:lang w:val="fr-FR"/>
        </w:rPr>
        <w:t xml:space="preserve">. Au premier shabbat de mon Alyah j’ai été impressionné de cela.  J’allais de chez moi à la synagogue et au Kotel et je voyais de temps en temps des bonne-sœurs et des curés qui se faufilaient entre les ruelles pour aller d’une église à l’autre. Je me suis dit : tiens, c’est la première fois depuis 2000 ans que les chrétiens sont en exil chez les Juifs.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Ishmaël et Esaü n’ont jamais connu l’exil et pourtant ils ont voyagés partout. Mais partout en conquérant. Ils n’ont donc pas de droit sur la terre des Hébreux.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referme cette parenthèse qui nous a permis de pénétrer un peu dans cette question : pourquoi fallait-il confirmer à la descendance d’Abraham, par Isaac et Jacob, la possession des Hébreux. Parce qu’à partir de la famille d’Abraham, il y a plusieurs lignées d’hébreux devenus araméens qui se sont installés en rivalité d’Israël.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frère d’Abraham. Haran est mort à Our-Qasdim mais son fils Loth, neveu d’Abraham est de la même identité. Or, de Loth, qui procède de cette famille des hébreux araméens de l’exil, est issu Amon et Moab. Donc les Ammonites et les Moabites réclament la terre des Hébreux. On est plus familier avec la réclamation d’Ishmaël et la réclamation d’Esaü, mais il y a ainsi 7 dossiers des 7 lignées de cette famille d’Abraham revenus d’Our-Qadim qui ne sont pas Jacob-Israël et qui s’instaurent en rivalité d’identité contre Israël au nom de la famille d’Abraham.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faut découvrir ce thème-là. Vous êtes familier à l’idée des musulmans ou des chrétiens comme des étrangers à Israël. Mais il faut voir la préhistoire où cela s’accroche. Cela s’accroche à Ishmaël cela s’accroche à Esaü, et cela s’accroche à Ammon et Moab à travers Loth. Et puis il y a la descendance de Nahor, l’autre frère d’Abraham qui va instaurer l’identité araméenne refusant de redevenir hébraïque : Béthouel, Laban les pires ennemis d’Israël : l’oncle.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lastRenderedPageBreak/>
        <w:t xml:space="preserve">Vous voyez pourquoi il est important de retrouver la mémoire de cette histoire pour comprendre le présent. Toutes ces lignées-là constituent des dossiers contre Israël au nom de la famille d’Abraham.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pourquoi il est nécessaire de confirmer aux Hébreux : c’est Dieu qui parle à Abraham : C’est à  Isaac après toi ! Et après Isaac, c’est Jacob ! Et personne d’autre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Quel est le point de départ de la question ? Puisque c’est la terre des Hébreux, pourquoi faut-il confirmer aux Hébreux ? Parce que seul Jacob devenu Israël redevient vraiment hébreu. Tous les autres ont fondé d’autres peuples.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sais par expérience qu’un juif ne peut pas penser à la manière d’un musulman ou d’un chrétien, mais essayer de vous mettre un peu dans leur problématique. Le musulman est persuadé que cette terre lui appartient. D’où cela vient-il ? Le chrétien est persuadé que cette terre lui appartient. Actuellement, c’est en profil bas, parce qu’il y a eu la Shoah et que c’est indécent d’avoir les mêmes réclamations, sauf peut-être Jérusalem, mais le chrétien reste persuadé que cette terre est la sienne puisque c’est sa « terre sainte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Pour nous c’est « la terre enceinte » comme je vous le dis souvent, celle qui donne les récoltes. Regardez les différences de mentalité. C’est parce qu’elle est enceinte qu’elle est sainte.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Pourquoi la chrétienté considère que Jérusalem est sa ville sainte ? Parce que c’était une ville juive ! C’est parce qu’elle est juive qu’elle est sainte pour eux. Remettez l‘histoire en ordre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peut y avoir également une perplexité inconsciente chez les Juifs qui considèrent également des droits à tous sur cette terre.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Et pourquoi les musulmans considèrent que c’est leur ville sainte ? C’est parce qu’elle est juive. C’est parce qu’elle était juive que Mahomet a rêvé que sa jument s’envolait de l’esplanade du temple. Il n’y a que le dictionnaire Larousse qui est persuadé que c’est vrai.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J’en profite pour mettre en évidence ceci : il y a aussi une telle perplexité parfois inconsciente chez les Juifs eux-mêmes qui considèrent que peut-être c’est à eux aussi… Bien sûr cela vient de l’inconscient profond mais vous avez l’expérience comme je l’ai eu : il y a énormément de juifs et d’israéliens travaillés par ce doute de perplexité.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On comprend alors pourquoi il y a une telle insistance dans le texte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Abraham et pas Loth, Isaac et pas Ishmaël, Jacob et pas Esaü...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color w:val="000000"/>
          <w:sz w:val="24"/>
          <w:szCs w:val="24"/>
          <w:rtl/>
        </w:rPr>
      </w:pPr>
      <w:r w:rsidRPr="00305C3B">
        <w:rPr>
          <w:rFonts w:ascii="Times New Roman" w:hAnsi="Times New Roman" w:cs="Times New Roman"/>
          <w:sz w:val="24"/>
          <w:szCs w:val="24"/>
          <w:lang w:val="fr-FR"/>
        </w:rPr>
        <w:t>Verset 3 chapitre 23</w:t>
      </w:r>
      <w:r w:rsidRPr="00305C3B">
        <w:rPr>
          <w:rFonts w:ascii="Times New Roman" w:hAnsi="Times New Roman" w:cs="Times New Roman"/>
          <w:sz w:val="24"/>
          <w:szCs w:val="24"/>
          <w:lang w:val="fr-FR"/>
        </w:rPr>
        <w:br/>
      </w:r>
      <w:r w:rsidRPr="00305C3B">
        <w:rPr>
          <w:rFonts w:ascii="Times New Roman" w:hAnsi="Times New Roman" w:cs="Times New Roman"/>
          <w:color w:val="000000"/>
          <w:sz w:val="24"/>
          <w:szCs w:val="24"/>
          <w:rtl/>
          <w:lang w:bidi="he-IL"/>
        </w:rPr>
        <w:t>וַיָּקָם</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אַבְרָהָם</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מֵעַל</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פְּנֵי מֵתוֹ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וַיְדַבֵּר אֶל</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בְּנֵי</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חֵת</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לֵאמֹר</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color w:val="000000"/>
          <w:sz w:val="24"/>
          <w:szCs w:val="24"/>
          <w:rtl/>
          <w:lang w:bidi="he-IL"/>
        </w:rPr>
        <w:t>וַיָּקָם</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אַבְרָהָם</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מֵעַל</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פְּנֵי מֵתוֹ</w:t>
      </w:r>
      <w:r w:rsidRPr="00305C3B">
        <w:rPr>
          <w:rFonts w:ascii="Times New Roman" w:hAnsi="Times New Roman" w:cs="Times New Roman"/>
          <w:sz w:val="24"/>
          <w:szCs w:val="24"/>
          <w:lang w:val="fr-FR"/>
        </w:rPr>
        <w:t xml:space="preserve">  </w:t>
      </w:r>
      <w:r w:rsidRPr="00305C3B">
        <w:rPr>
          <w:rStyle w:val="Accentuation"/>
          <w:rFonts w:ascii="Times New Roman" w:hAnsi="Times New Roman" w:cs="Times New Roman"/>
          <w:sz w:val="24"/>
          <w:szCs w:val="24"/>
          <w:lang w:val="fr-FR"/>
        </w:rPr>
        <w:t>Et Abraham se leva de devant son mort,</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Il était d’abord assis auprès de Sarah pour la pleurer et puis il se lève pour se préoccuper de l’enterrer.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color w:val="000000"/>
          <w:sz w:val="24"/>
          <w:szCs w:val="24"/>
          <w:rtl/>
          <w:lang w:bidi="he-IL"/>
        </w:rPr>
        <w:t>וַיְדַבֵּר אֶל</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בְּנֵי</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חֵת</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לֵאמֹר</w:t>
      </w:r>
      <w:r w:rsidRPr="00305C3B">
        <w:rPr>
          <w:rFonts w:ascii="Times New Roman" w:hAnsi="Times New Roman" w:cs="Times New Roman"/>
          <w:sz w:val="24"/>
          <w:szCs w:val="24"/>
          <w:lang w:val="fr-FR"/>
        </w:rPr>
        <w:t xml:space="preserve">  </w:t>
      </w:r>
      <w:r w:rsidRPr="00305C3B">
        <w:rPr>
          <w:rStyle w:val="Accentuation"/>
          <w:rFonts w:ascii="Times New Roman" w:hAnsi="Times New Roman" w:cs="Times New Roman"/>
          <w:sz w:val="24"/>
          <w:szCs w:val="24"/>
          <w:lang w:val="fr-FR"/>
        </w:rPr>
        <w:t>et il s’adresse aux enfants de ‘Het pour dire:</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Aux Hittites et on apprend ainsi que la peuplade qui occupait le territoire de ‘Hébron était des descendant de ‘’Het – les ‘Hittites.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b/>
          <w:bCs/>
          <w:sz w:val="24"/>
          <w:szCs w:val="24"/>
          <w:lang w:val="fr-FR"/>
        </w:rPr>
        <w:t>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bCs/>
          <w:sz w:val="24"/>
          <w:szCs w:val="24"/>
          <w:lang w:val="fr-FR"/>
        </w:rPr>
        <w:t>Verset 4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וְתוֹשָׁב אָנֹכִי</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עִמָּכֶם</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sz w:val="24"/>
          <w:szCs w:val="24"/>
          <w:lang w:val="fr-FR"/>
        </w:rPr>
        <w:t>Je suis étranger-résidant parmi vous</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Cette expression est contradictoire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sz w:val="24"/>
          <w:szCs w:val="24"/>
          <w:lang w:val="fr-FR"/>
        </w:rPr>
        <w:t xml:space="preserve"> = étranger et </w:t>
      </w:r>
      <w:r w:rsidRPr="00305C3B">
        <w:rPr>
          <w:rFonts w:ascii="Times New Roman" w:hAnsi="Times New Roman" w:cs="Times New Roman"/>
          <w:color w:val="000000"/>
          <w:sz w:val="24"/>
          <w:szCs w:val="24"/>
          <w:rtl/>
          <w:lang w:bidi="he-IL"/>
        </w:rPr>
        <w:t>תוֹשָׁב</w:t>
      </w:r>
      <w:r w:rsidRPr="00305C3B">
        <w:rPr>
          <w:rFonts w:ascii="Times New Roman" w:hAnsi="Times New Roman" w:cs="Times New Roman"/>
          <w:sz w:val="24"/>
          <w:szCs w:val="24"/>
          <w:lang w:val="fr-FR"/>
        </w:rPr>
        <w:t xml:space="preserve"> = séjournant.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lastRenderedPageBreak/>
        <w:t xml:space="preserve">Ne prenez pas le sens des mots dans l’hébreu moderne parce que cela pose des problèmes, que l’on pourrait étudier mais cela prendrait trop de temps. Je vous en donne un exemple très clair: lorsque quelqu’un se convertit au judaïsme on l’appelle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sz w:val="24"/>
          <w:szCs w:val="24"/>
          <w:lang w:val="fr-FR"/>
        </w:rPr>
        <w:t xml:space="preserve">. Mais c’est avant d’être converti qu’il était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sz w:val="24"/>
          <w:szCs w:val="24"/>
          <w:lang w:val="fr-FR"/>
        </w:rPr>
        <w:t xml:space="preserve">! Vous voyez la difficulté. Comment dit-on devenir juif ? Cela se dit devenir </w:t>
      </w:r>
      <w:r w:rsidRPr="00305C3B">
        <w:rPr>
          <w:rFonts w:ascii="Times New Roman" w:hAnsi="Times New Roman" w:cs="Times New Roman"/>
          <w:color w:val="000000"/>
          <w:sz w:val="24"/>
          <w:szCs w:val="24"/>
          <w:rtl/>
          <w:lang w:eastAsia="en-GB" w:bidi="he-IL"/>
        </w:rPr>
        <w:t>גוֹי</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vous donne l’explication de l’un de mes maitres, un des fondateurs du </w:t>
      </w:r>
      <w:r w:rsidRPr="00305C3B">
        <w:rPr>
          <w:rFonts w:ascii="Times New Roman" w:hAnsi="Times New Roman" w:cs="Times New Roman"/>
          <w:i/>
          <w:iCs/>
          <w:sz w:val="24"/>
          <w:szCs w:val="24"/>
          <w:lang w:val="fr-FR"/>
        </w:rPr>
        <w:t>Goush Letsion</w:t>
      </w:r>
      <w:r w:rsidRPr="00305C3B">
        <w:rPr>
          <w:rFonts w:ascii="Times New Roman" w:hAnsi="Times New Roman" w:cs="Times New Roman"/>
          <w:sz w:val="24"/>
          <w:szCs w:val="24"/>
          <w:lang w:val="fr-FR"/>
        </w:rPr>
        <w:t>, il s’appelait le Rav Abraham Epstein za’l. Il avait quitté le pays, fâché avec Ben Gourion mais on a obtenu de son fils que son corps revienne au pays – il était un grand talmudiste et a été le maître de Adin Steinzalt (</w:t>
      </w:r>
      <w:r w:rsidRPr="00305C3B">
        <w:rPr>
          <w:rFonts w:ascii="Times New Roman" w:hAnsi="Times New Roman" w:cs="Times New Roman"/>
          <w:i/>
          <w:iCs/>
          <w:sz w:val="24"/>
          <w:szCs w:val="24"/>
          <w:lang w:val="fr-FR"/>
        </w:rPr>
        <w:t>Baal Teshouvah</w:t>
      </w:r>
      <w:r w:rsidRPr="00305C3B">
        <w:rPr>
          <w:rFonts w:ascii="Times New Roman" w:hAnsi="Times New Roman" w:cs="Times New Roman"/>
          <w:sz w:val="24"/>
          <w:szCs w:val="24"/>
          <w:lang w:val="fr-FR"/>
        </w:rPr>
        <w:t xml:space="preserve"> de </w:t>
      </w:r>
      <w:r w:rsidRPr="00305C3B">
        <w:rPr>
          <w:rFonts w:ascii="Times New Roman" w:hAnsi="Times New Roman" w:cs="Times New Roman"/>
          <w:i/>
          <w:iCs/>
          <w:sz w:val="24"/>
          <w:szCs w:val="24"/>
          <w:lang w:val="fr-FR"/>
        </w:rPr>
        <w:t>Ha-Shomer Hatsaïr</w:t>
      </w:r>
      <w:r w:rsidRPr="00305C3B">
        <w:rPr>
          <w:rFonts w:ascii="Times New Roman" w:hAnsi="Times New Roman" w:cs="Times New Roman"/>
          <w:sz w:val="24"/>
          <w:szCs w:val="24"/>
          <w:lang w:val="fr-FR"/>
        </w:rPr>
        <w:t xml:space="preserve"> ramené au judaïsme par le Rav A. Epstein) Il expliqua ainsi dans une explication un peu Drash: il cita un verset où Dieu dit à Israël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גֵרִים וְ</w:t>
      </w:r>
      <w:r w:rsidRPr="00305C3B">
        <w:rPr>
          <w:rFonts w:ascii="Times New Roman" w:eastAsia="Times New Roman" w:hAnsi="Times New Roman" w:cs="Times New Roman"/>
          <w:color w:val="000000"/>
          <w:sz w:val="24"/>
          <w:szCs w:val="24"/>
          <w:rtl/>
          <w:lang w:eastAsia="en-GB" w:bidi="he-IL"/>
        </w:rPr>
        <w:t>תּ</w:t>
      </w:r>
      <w:r w:rsidRPr="00305C3B">
        <w:rPr>
          <w:rStyle w:val="text"/>
          <w:rFonts w:ascii="Times New Roman" w:hAnsi="Times New Roman" w:cs="Times New Roman"/>
          <w:color w:val="000000"/>
          <w:sz w:val="24"/>
          <w:szCs w:val="24"/>
          <w:rtl/>
          <w:lang w:bidi="he-IL"/>
        </w:rPr>
        <w:t>וֹשָׁבִים אַתֶּם עִמָּדִי</w:t>
      </w:r>
      <w:r w:rsidRPr="00305C3B">
        <w:rPr>
          <w:rFonts w:ascii="Times New Roman" w:hAnsi="Times New Roman" w:cs="Times New Roman"/>
          <w:sz w:val="24"/>
          <w:szCs w:val="24"/>
          <w:lang w:val="fr-FR"/>
        </w:rPr>
        <w:t xml:space="preserve">  </w:t>
      </w:r>
      <w:r w:rsidRPr="00305C3B">
        <w:rPr>
          <w:rFonts w:ascii="Times New Roman" w:hAnsi="Times New Roman" w:cs="Times New Roman"/>
          <w:i/>
          <w:iCs/>
          <w:sz w:val="24"/>
          <w:szCs w:val="24"/>
          <w:lang w:val="fr-FR"/>
        </w:rPr>
        <w:t>car vous êtes des étrangers séjournant avec moi, auprès de Moi</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sz w:val="24"/>
          <w:szCs w:val="24"/>
          <w:lang w:val="fr-FR"/>
        </w:rPr>
        <w:t xml:space="preserve">« Si vous Israël vous vous considérez comme </w:t>
      </w:r>
      <w:r w:rsidRPr="00305C3B">
        <w:rPr>
          <w:rFonts w:ascii="Times New Roman" w:hAnsi="Times New Roman" w:cs="Times New Roman"/>
          <w:i/>
          <w:iCs/>
          <w:color w:val="000000"/>
          <w:sz w:val="24"/>
          <w:szCs w:val="24"/>
          <w:rtl/>
          <w:lang w:bidi="he-IL"/>
        </w:rPr>
        <w:t>תוֹשָׁב</w:t>
      </w:r>
      <w:r w:rsidRPr="00305C3B">
        <w:rPr>
          <w:rFonts w:ascii="Times New Roman" w:hAnsi="Times New Roman" w:cs="Times New Roman"/>
          <w:i/>
          <w:iCs/>
          <w:color w:val="000000"/>
          <w:sz w:val="24"/>
          <w:szCs w:val="24"/>
          <w:rtl/>
          <w:lang w:val="fr-FR" w:eastAsia="en-GB" w:bidi="he-IL"/>
        </w:rPr>
        <w:t>ִים</w:t>
      </w:r>
      <w:r w:rsidRPr="00305C3B">
        <w:rPr>
          <w:rFonts w:ascii="Times New Roman" w:hAnsi="Times New Roman" w:cs="Times New Roman"/>
          <w:color w:val="000000"/>
          <w:sz w:val="24"/>
          <w:szCs w:val="24"/>
          <w:lang w:val="fr-FR" w:eastAsia="en-GB" w:bidi="he-IL"/>
        </w:rPr>
        <w:t xml:space="preserve"> </w:t>
      </w:r>
      <w:r w:rsidRPr="00305C3B">
        <w:rPr>
          <w:rStyle w:val="Accentuation"/>
          <w:rFonts w:ascii="Times New Roman" w:hAnsi="Times New Roman" w:cs="Times New Roman"/>
          <w:sz w:val="24"/>
          <w:szCs w:val="24"/>
          <w:lang w:val="fr-FR"/>
        </w:rPr>
        <w:t xml:space="preserve">dans le monde, Moi, Dieu j’y suis </w:t>
      </w:r>
      <w:r w:rsidRPr="00305C3B">
        <w:rPr>
          <w:rFonts w:ascii="Times New Roman" w:hAnsi="Times New Roman" w:cs="Times New Roman"/>
          <w:i/>
          <w:iCs/>
          <w:color w:val="000000"/>
          <w:sz w:val="24"/>
          <w:szCs w:val="24"/>
          <w:rtl/>
          <w:lang w:bidi="he-IL"/>
        </w:rPr>
        <w:t>גֵּר</w:t>
      </w:r>
      <w:r w:rsidRPr="00305C3B">
        <w:rPr>
          <w:rFonts w:ascii="Times New Roman" w:hAnsi="Times New Roman" w:cs="Times New Roman"/>
          <w:color w:val="000000"/>
          <w:sz w:val="24"/>
          <w:szCs w:val="24"/>
          <w:lang w:val="fr-FR" w:bidi="he-IL"/>
        </w:rPr>
        <w:t>,</w:t>
      </w:r>
      <w:r w:rsidRPr="00305C3B">
        <w:rPr>
          <w:rFonts w:ascii="Times New Roman" w:hAnsi="Times New Roman" w:cs="Times New Roman"/>
          <w:sz w:val="24"/>
          <w:szCs w:val="24"/>
          <w:lang w:val="fr-FR"/>
        </w:rPr>
        <w:t xml:space="preserve"> </w:t>
      </w:r>
      <w:r w:rsidRPr="00305C3B">
        <w:rPr>
          <w:rStyle w:val="Accentuation"/>
          <w:rFonts w:ascii="Times New Roman" w:hAnsi="Times New Roman" w:cs="Times New Roman"/>
          <w:sz w:val="24"/>
          <w:szCs w:val="24"/>
          <w:lang w:val="fr-FR"/>
        </w:rPr>
        <w:t xml:space="preserve">étranger. Si vous, vous considérez comme étrangers dans le monde alors Moi j’y suis chez Moi </w:t>
      </w:r>
      <w:r w:rsidRPr="00305C3B">
        <w:rPr>
          <w:rFonts w:ascii="Times New Roman" w:eastAsia="Times New Roman" w:hAnsi="Times New Roman" w:cs="Times New Roman"/>
          <w:i/>
          <w:iCs/>
          <w:color w:val="000000"/>
          <w:sz w:val="24"/>
          <w:szCs w:val="24"/>
          <w:rtl/>
          <w:lang w:eastAsia="en-GB" w:bidi="he-IL"/>
        </w:rPr>
        <w:t>תּ</w:t>
      </w:r>
      <w:r w:rsidRPr="00305C3B">
        <w:rPr>
          <w:rFonts w:ascii="Times New Roman" w:hAnsi="Times New Roman" w:cs="Times New Roman"/>
          <w:i/>
          <w:iCs/>
          <w:color w:val="000000"/>
          <w:sz w:val="24"/>
          <w:szCs w:val="24"/>
          <w:rtl/>
          <w:lang w:bidi="he-IL"/>
        </w:rPr>
        <w:t>וֹשָׁב</w:t>
      </w:r>
      <w:r w:rsidRPr="00305C3B">
        <w:rPr>
          <w:rStyle w:val="Accentuation"/>
          <w:rFonts w:ascii="Times New Roman" w:hAnsi="Times New Roman" w:cs="Times New Roman"/>
          <w:sz w:val="24"/>
          <w:szCs w:val="24"/>
          <w:lang w:val="fr-FR"/>
        </w:rPr>
        <w:t>.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très ‘hassidique. Il dit alors : Israël c’est l’étranger du monde. Et par conséquent quand quelqu’un devient d’Israël, il accepte la condition d’être l’étranger du monde.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dans l’identité juive une expérience profonde de cela. Nous savons que nous sommes de la terre comme les autres hommes. Et pourtant, il y a quelque chose qui nous dit que nous sommes d’ailleurs : </w:t>
      </w:r>
      <w:r w:rsidRPr="00305C3B">
        <w:rPr>
          <w:rFonts w:ascii="Times New Roman" w:hAnsi="Times New Roman" w:cs="Times New Roman"/>
          <w:color w:val="000000"/>
          <w:sz w:val="24"/>
          <w:szCs w:val="24"/>
          <w:rtl/>
          <w:lang w:bidi="he-IL"/>
        </w:rPr>
        <w:t>הַשָּׁמַיִם</w:t>
      </w:r>
      <w:r w:rsidRPr="00305C3B">
        <w:rPr>
          <w:rFonts w:ascii="Times New Roman" w:hAnsi="Times New Roman" w:cs="Times New Roman"/>
          <w:color w:val="000000"/>
          <w:sz w:val="24"/>
          <w:szCs w:val="24"/>
          <w:lang w:val="fr-FR" w:bidi="he-IL"/>
        </w:rPr>
        <w:t xml:space="preserve"> </w:t>
      </w:r>
      <w:r w:rsidRPr="00305C3B">
        <w:rPr>
          <w:rFonts w:ascii="Times New Roman" w:hAnsi="Times New Roman" w:cs="Times New Roman"/>
          <w:sz w:val="24"/>
          <w:szCs w:val="24"/>
          <w:rtl/>
          <w:lang w:val="fr-FR" w:eastAsia="en-GB" w:bidi="he-IL"/>
        </w:rPr>
        <w:t>מ</w:t>
      </w:r>
      <w:r w:rsidRPr="00305C3B">
        <w:rPr>
          <w:rFonts w:ascii="Times New Roman" w:eastAsia="Times New Roman" w:hAnsi="Times New Roman" w:cs="Times New Roman"/>
          <w:color w:val="000000"/>
          <w:sz w:val="24"/>
          <w:szCs w:val="24"/>
          <w:rtl/>
          <w:lang w:eastAsia="en-GB" w:bidi="he-IL"/>
        </w:rPr>
        <w:t>ּ</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ן</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Beaucoup de </w:t>
      </w:r>
      <w:r w:rsidRPr="00305C3B">
        <w:rPr>
          <w:rStyle w:val="hps"/>
          <w:rFonts w:ascii="Times New Roman" w:hAnsi="Times New Roman" w:cs="Times New Roman"/>
          <w:sz w:val="24"/>
          <w:szCs w:val="24"/>
          <w:rtl/>
          <w:lang w:bidi="he-IL"/>
        </w:rPr>
        <w:t>ח</w:t>
      </w:r>
      <w:r w:rsidRPr="00305C3B">
        <w:rPr>
          <w:rFonts w:ascii="Times New Roman" w:hAnsi="Times New Roman" w:cs="Times New Roman"/>
          <w:sz w:val="24"/>
          <w:szCs w:val="24"/>
          <w:rtl/>
          <w:lang w:val="fr-FR" w:eastAsia="en-GB" w:bidi="he-IL"/>
        </w:rPr>
        <w:t>ָ</w:t>
      </w:r>
      <w:r w:rsidRPr="00305C3B">
        <w:rPr>
          <w:rStyle w:val="hps"/>
          <w:rFonts w:ascii="Times New Roman" w:hAnsi="Times New Roman" w:cs="Times New Roman"/>
          <w:sz w:val="24"/>
          <w:szCs w:val="24"/>
          <w:rtl/>
          <w:lang w:bidi="he-IL"/>
        </w:rPr>
        <w:t>ס</w:t>
      </w:r>
      <w:r w:rsidRPr="00305C3B">
        <w:rPr>
          <w:rFonts w:ascii="Times New Roman" w:hAnsi="Times New Roman" w:cs="Times New Roman"/>
          <w:kern w:val="36"/>
          <w:sz w:val="24"/>
          <w:szCs w:val="24"/>
          <w:rtl/>
          <w:lang w:val="fr-FR" w:bidi="he-IL"/>
        </w:rPr>
        <w:t>ִ</w:t>
      </w:r>
      <w:r w:rsidRPr="00305C3B">
        <w:rPr>
          <w:rStyle w:val="hps"/>
          <w:rFonts w:ascii="Times New Roman" w:hAnsi="Times New Roman" w:cs="Times New Roman"/>
          <w:sz w:val="24"/>
          <w:szCs w:val="24"/>
          <w:rtl/>
          <w:lang w:bidi="he-IL"/>
        </w:rPr>
        <w:t>יד</w:t>
      </w:r>
      <w:r w:rsidRPr="00305C3B">
        <w:rPr>
          <w:rFonts w:ascii="Times New Roman" w:hAnsi="Times New Roman" w:cs="Times New Roman"/>
          <w:sz w:val="24"/>
          <w:szCs w:val="24"/>
          <w:rtl/>
          <w:lang w:bidi="he-IL"/>
        </w:rPr>
        <w:t>ֵ</w:t>
      </w:r>
      <w:r w:rsidRPr="00305C3B">
        <w:rPr>
          <w:rStyle w:val="hps"/>
          <w:rFonts w:ascii="Times New Roman" w:hAnsi="Times New Roman" w:cs="Times New Roman"/>
          <w:sz w:val="24"/>
          <w:szCs w:val="24"/>
          <w:rtl/>
          <w:lang w:bidi="he-IL"/>
        </w:rPr>
        <w:t xml:space="preserve">י </w:t>
      </w:r>
      <w:r w:rsidRPr="00305C3B">
        <w:rPr>
          <w:rStyle w:val="text"/>
          <w:rFonts w:ascii="Times New Roman" w:hAnsi="Times New Roman" w:cs="Times New Roman"/>
          <w:color w:val="330000"/>
          <w:sz w:val="24"/>
          <w:szCs w:val="24"/>
          <w:rtl/>
          <w:lang w:bidi="he-IL"/>
        </w:rPr>
        <w:t>אוּמוֹת הָעוֹלָם</w:t>
      </w:r>
      <w:r w:rsidRPr="00305C3B">
        <w:rPr>
          <w:rFonts w:ascii="Times New Roman" w:hAnsi="Times New Roman" w:cs="Times New Roman"/>
          <w:sz w:val="24"/>
          <w:szCs w:val="24"/>
          <w:lang w:val="fr-FR"/>
        </w:rPr>
        <w:t xml:space="preserve"> ont cette intuition existentielle. On est de la terre mais au fond, peut être que la terre appartient vraiment aux animaux et que nous nous y sommes étrangers.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On a une relation avec un ailleurs mais pourtant on est d’ici. Notre corps est sûrement terrestre, il ressemble tellement à celui des animaux. Mais l’âme ? Est-elle vraiment de ce monde-ci ? Quel rapport a-t-elle avec le monde des instincts ? Le monde terrestre ? Terriens, peut-être sommes-nous des célestes. </w:t>
      </w:r>
      <w:r w:rsidRPr="00305C3B">
        <w:rPr>
          <w:rFonts w:ascii="Times New Roman" w:hAnsi="Times New Roman" w:cs="Times New Roman"/>
          <w:color w:val="000000"/>
          <w:sz w:val="24"/>
          <w:szCs w:val="24"/>
          <w:rtl/>
          <w:lang w:bidi="he-IL"/>
        </w:rPr>
        <w:t>הַשָּׁמַיִם</w:t>
      </w:r>
      <w:r w:rsidRPr="00305C3B">
        <w:rPr>
          <w:rFonts w:ascii="Times New Roman" w:hAnsi="Times New Roman" w:cs="Times New Roman"/>
          <w:color w:val="000000"/>
          <w:sz w:val="24"/>
          <w:szCs w:val="24"/>
          <w:lang w:val="fr-FR" w:bidi="he-IL"/>
        </w:rPr>
        <w:t xml:space="preserve"> </w:t>
      </w:r>
      <w:r w:rsidRPr="00305C3B">
        <w:rPr>
          <w:rFonts w:ascii="Times New Roman" w:hAnsi="Times New Roman" w:cs="Times New Roman"/>
          <w:sz w:val="24"/>
          <w:szCs w:val="24"/>
          <w:rtl/>
          <w:lang w:val="fr-FR" w:eastAsia="en-GB" w:bidi="he-IL"/>
        </w:rPr>
        <w:t>מ</w:t>
      </w:r>
      <w:r w:rsidRPr="00305C3B">
        <w:rPr>
          <w:rFonts w:ascii="Times New Roman" w:eastAsia="Times New Roman" w:hAnsi="Times New Roman" w:cs="Times New Roman"/>
          <w:color w:val="000000"/>
          <w:sz w:val="24"/>
          <w:szCs w:val="24"/>
          <w:rtl/>
          <w:lang w:eastAsia="en-GB" w:bidi="he-IL"/>
        </w:rPr>
        <w:t>ּ</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ן</w:t>
      </w:r>
      <w:r w:rsidRPr="00305C3B">
        <w:rPr>
          <w:rFonts w:ascii="Times New Roman" w:hAnsi="Times New Roman" w:cs="Times New Roman"/>
          <w:sz w:val="24"/>
          <w:szCs w:val="24"/>
          <w:lang w:val="fr-FR" w:bidi="he-IL"/>
        </w:rPr>
        <w:t xml:space="preserve">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w:t>
      </w:r>
      <w:r w:rsidRPr="00305C3B">
        <w:rPr>
          <w:rFonts w:ascii="Times New Roman" w:hAnsi="Times New Roman" w:cs="Times New Roman"/>
          <w:color w:val="000000"/>
          <w:sz w:val="24"/>
          <w:szCs w:val="24"/>
          <w:rtl/>
          <w:lang w:bidi="he-IL"/>
        </w:rPr>
        <w:t>ת</w:t>
      </w:r>
      <w:r w:rsidRPr="00305C3B">
        <w:rPr>
          <w:rFonts w:ascii="Times New Roman" w:hAnsi="Times New Roman" w:cs="Times New Roman"/>
          <w:sz w:val="24"/>
          <w:szCs w:val="24"/>
          <w:lang w:val="fr-FR"/>
        </w:rPr>
        <w:t xml:space="preserve">. Il faut prendre cela au sérieux.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cette intuition-là que nous sommes à la fois </w:t>
      </w:r>
      <w:r w:rsidRPr="00305C3B">
        <w:rPr>
          <w:rFonts w:ascii="Times New Roman" w:hAnsi="Times New Roman" w:cs="Times New Roman"/>
          <w:color w:val="000000"/>
          <w:sz w:val="24"/>
          <w:szCs w:val="24"/>
          <w:rtl/>
          <w:lang w:bidi="he-IL"/>
        </w:rPr>
        <w:t>וְ</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color w:val="000000"/>
          <w:sz w:val="24"/>
          <w:szCs w:val="24"/>
          <w:rtl/>
          <w:lang w:bidi="he-IL"/>
        </w:rPr>
        <w:t>וֹשָׁב</w:t>
      </w:r>
      <w:r w:rsidRPr="00305C3B">
        <w:rPr>
          <w:rFonts w:ascii="Times New Roman" w:hAnsi="Times New Roman" w:cs="Times New Roman"/>
          <w:color w:val="000000"/>
          <w:sz w:val="24"/>
          <w:szCs w:val="24"/>
          <w:rtl/>
          <w:lang w:val="fr-FR" w:eastAsia="en-GB" w:bidi="he-IL"/>
        </w:rPr>
        <w:t>ִים</w:t>
      </w:r>
      <w:r w:rsidRPr="00305C3B">
        <w:rPr>
          <w:rFonts w:ascii="Times New Roman" w:hAnsi="Times New Roman" w:cs="Times New Roman"/>
          <w:color w:val="000000"/>
          <w:sz w:val="24"/>
          <w:szCs w:val="24"/>
          <w:lang w:val="fr-FR" w:eastAsia="en-GB" w:bidi="he-IL"/>
        </w:rPr>
        <w:t xml:space="preserve">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lang w:val="fr-FR" w:eastAsia="en-GB" w:bidi="he-IL"/>
        </w:rPr>
        <w:t>ִים</w:t>
      </w:r>
      <w:r w:rsidRPr="00305C3B">
        <w:rPr>
          <w:rFonts w:ascii="Times New Roman" w:hAnsi="Times New Roman" w:cs="Times New Roman"/>
          <w:sz w:val="24"/>
          <w:szCs w:val="24"/>
          <w:lang w:val="fr-FR"/>
        </w:rPr>
        <w:t xml:space="preserve">: à la fois des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lang w:val="fr-FR" w:eastAsia="en-GB" w:bidi="he-IL"/>
        </w:rPr>
        <w:t>ִים</w:t>
      </w:r>
      <w:r w:rsidRPr="00305C3B">
        <w:rPr>
          <w:rFonts w:ascii="Times New Roman" w:hAnsi="Times New Roman" w:cs="Times New Roman"/>
          <w:sz w:val="24"/>
          <w:szCs w:val="24"/>
          <w:lang w:val="fr-FR"/>
        </w:rPr>
        <w:t xml:space="preserve"> dans le monde mais aussi des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color w:val="000000"/>
          <w:sz w:val="24"/>
          <w:szCs w:val="24"/>
          <w:rtl/>
          <w:lang w:bidi="he-IL"/>
        </w:rPr>
        <w:t>וֹשָׁב</w:t>
      </w:r>
      <w:r w:rsidRPr="00305C3B">
        <w:rPr>
          <w:rFonts w:ascii="Times New Roman" w:hAnsi="Times New Roman" w:cs="Times New Roman"/>
          <w:color w:val="000000"/>
          <w:sz w:val="24"/>
          <w:szCs w:val="24"/>
          <w:rtl/>
          <w:lang w:val="fr-FR" w:eastAsia="en-GB" w:bidi="he-IL"/>
        </w:rPr>
        <w:t>ִים</w:t>
      </w:r>
      <w:r w:rsidRPr="00305C3B">
        <w:rPr>
          <w:rFonts w:ascii="Times New Roman" w:hAnsi="Times New Roman" w:cs="Times New Roman"/>
          <w:color w:val="000000"/>
          <w:sz w:val="24"/>
          <w:szCs w:val="24"/>
          <w:lang w:val="fr-FR" w:eastAsia="en-GB" w:bidi="he-IL"/>
        </w:rPr>
        <w:t xml:space="preserve"> </w:t>
      </w:r>
      <w:r w:rsidRPr="00305C3B">
        <w:rPr>
          <w:rFonts w:ascii="Times New Roman" w:hAnsi="Times New Roman" w:cs="Times New Roman"/>
          <w:sz w:val="24"/>
          <w:szCs w:val="24"/>
          <w:lang w:val="fr-FR"/>
        </w:rPr>
        <w:t xml:space="preserve">quand même. Alors on n’a pas de place vraiment, parce que les habitants du monde eux ont des droits sur leurs terres. Il faut étudier les sociétés humaines depuis leurs origines : cela se confirme par l’endroit de la tombe, le caveau. Ils ont leurs caveaux, mais voilà que ces étrangers, ces extra-terrestre n’ont pas leur caveau, ils n’ont pas de place en terre si j’ose dire. Il y a un peu de cela dans l’expérience existentielle juive. Partout où nous avons voyagé nous avons été à la fois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וְתוֹשָׁב</w:t>
      </w:r>
      <w:r w:rsidRPr="00305C3B">
        <w:rPr>
          <w:rFonts w:ascii="Times New Roman" w:hAnsi="Times New Roman" w:cs="Times New Roman"/>
          <w:sz w:val="24"/>
          <w:szCs w:val="24"/>
          <w:lang w:val="fr-FR"/>
        </w:rPr>
        <w:t xml:space="preserve"> </w:t>
      </w:r>
      <w:r w:rsidRPr="00305C3B">
        <w:rPr>
          <w:rStyle w:val="Accentuation"/>
          <w:rFonts w:ascii="Times New Roman" w:hAnsi="Times New Roman" w:cs="Times New Roman"/>
          <w:sz w:val="24"/>
          <w:szCs w:val="24"/>
          <w:lang w:val="fr-FR"/>
        </w:rPr>
        <w:t>étrangers et séjournant</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J’a vu à la télévision le procès Dreyfus. Dans les discussions après dans la famille : comment peut-il y avoir encore des Juifs en France qui se considèrent vraiment chez eux en France après ces scènes-là ? Comment est-ce possible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voudrais exprimer cela parce que je l’ai vécu dans ma jeunesse, à la dernière guerre mondiale où j’ai vibré à la Marseillaise sous l’uniforme français. On savait qu’on était juif donc étranger, mais on était persuadé qu’on était chez soi puisque français. Alors la grande blague c’était chez les Algériens : puisqu’on est algériens on est donc français… C’est cette ambiguïté-là je crois qui éclaire un peu cette problématique de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וְתוֹשָׁב</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un poème de Judah Halévi que nous chantons dans les </w:t>
      </w:r>
      <w:r w:rsidRPr="00305C3B">
        <w:rPr>
          <w:rFonts w:ascii="Times New Roman" w:hAnsi="Times New Roman" w:cs="Times New Roman"/>
          <w:i/>
          <w:iCs/>
          <w:sz w:val="24"/>
          <w:szCs w:val="24"/>
          <w:lang w:val="fr-FR"/>
        </w:rPr>
        <w:t>Sli’hot</w:t>
      </w:r>
      <w:r w:rsidRPr="00305C3B">
        <w:rPr>
          <w:rFonts w:ascii="Times New Roman" w:hAnsi="Times New Roman" w:cs="Times New Roman"/>
          <w:sz w:val="24"/>
          <w:szCs w:val="24"/>
          <w:lang w:val="fr-FR"/>
        </w:rPr>
        <w:t xml:space="preserve"> de Rosh Hashana dans le rite Sefardim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lastRenderedPageBreak/>
        <w:t xml:space="preserve">« Comme un étranger séjournant je suis sur la surface de la terre et cependant je sais que c’est en son sein qu’est mon héritage et ça c’est ma tombe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crois que cela vaut la peine, jusqu’à ce que je vois un sourire sur vos visages, d’exprimer ce sentiment existentiel. Cela ne veut pas dire que énormément de </w:t>
      </w:r>
      <w:r w:rsidRPr="00305C3B">
        <w:rPr>
          <w:rFonts w:ascii="Times New Roman" w:hAnsi="Times New Roman" w:cs="Times New Roman"/>
          <w:sz w:val="24"/>
          <w:szCs w:val="24"/>
          <w:rtl/>
          <w:lang w:bidi="he-IL"/>
        </w:rPr>
        <w:t>גּוֹיִם</w:t>
      </w:r>
      <w:r w:rsidRPr="00305C3B">
        <w:rPr>
          <w:rFonts w:ascii="Times New Roman" w:hAnsi="Times New Roman" w:cs="Times New Roman"/>
          <w:sz w:val="24"/>
          <w:szCs w:val="24"/>
          <w:lang w:val="fr-FR"/>
        </w:rPr>
        <w:t xml:space="preserve"> n’ont pas ce sentiment existentiel. Ce sont les </w:t>
      </w:r>
      <w:r w:rsidRPr="00305C3B">
        <w:rPr>
          <w:rStyle w:val="hps"/>
          <w:rFonts w:ascii="Times New Roman" w:hAnsi="Times New Roman" w:cs="Times New Roman"/>
          <w:sz w:val="24"/>
          <w:szCs w:val="24"/>
          <w:rtl/>
          <w:lang w:bidi="he-IL"/>
        </w:rPr>
        <w:t>ח</w:t>
      </w:r>
      <w:r w:rsidRPr="00305C3B">
        <w:rPr>
          <w:rFonts w:ascii="Times New Roman" w:hAnsi="Times New Roman" w:cs="Times New Roman"/>
          <w:sz w:val="24"/>
          <w:szCs w:val="24"/>
          <w:rtl/>
          <w:lang w:val="fr-FR" w:eastAsia="en-GB" w:bidi="he-IL"/>
        </w:rPr>
        <w:t>ָ</w:t>
      </w:r>
      <w:r w:rsidRPr="00305C3B">
        <w:rPr>
          <w:rStyle w:val="hps"/>
          <w:rFonts w:ascii="Times New Roman" w:hAnsi="Times New Roman" w:cs="Times New Roman"/>
          <w:sz w:val="24"/>
          <w:szCs w:val="24"/>
          <w:rtl/>
          <w:lang w:bidi="he-IL"/>
        </w:rPr>
        <w:t>ס</w:t>
      </w:r>
      <w:r w:rsidRPr="00305C3B">
        <w:rPr>
          <w:rFonts w:ascii="Times New Roman" w:hAnsi="Times New Roman" w:cs="Times New Roman"/>
          <w:kern w:val="36"/>
          <w:sz w:val="24"/>
          <w:szCs w:val="24"/>
          <w:rtl/>
          <w:lang w:val="fr-FR" w:bidi="he-IL"/>
        </w:rPr>
        <w:t>ִ</w:t>
      </w:r>
      <w:r w:rsidRPr="00305C3B">
        <w:rPr>
          <w:rStyle w:val="hps"/>
          <w:rFonts w:ascii="Times New Roman" w:hAnsi="Times New Roman" w:cs="Times New Roman"/>
          <w:sz w:val="24"/>
          <w:szCs w:val="24"/>
          <w:rtl/>
          <w:lang w:bidi="he-IL"/>
        </w:rPr>
        <w:t>יד</w:t>
      </w:r>
      <w:r w:rsidRPr="00305C3B">
        <w:rPr>
          <w:rFonts w:ascii="Times New Roman" w:hAnsi="Times New Roman" w:cs="Times New Roman"/>
          <w:sz w:val="24"/>
          <w:szCs w:val="24"/>
          <w:rtl/>
          <w:lang w:bidi="he-IL"/>
        </w:rPr>
        <w:t>ֵ</w:t>
      </w:r>
      <w:r w:rsidRPr="00305C3B">
        <w:rPr>
          <w:rStyle w:val="hps"/>
          <w:rFonts w:ascii="Times New Roman" w:hAnsi="Times New Roman" w:cs="Times New Roman"/>
          <w:sz w:val="24"/>
          <w:szCs w:val="24"/>
          <w:rtl/>
          <w:lang w:bidi="he-IL"/>
        </w:rPr>
        <w:t xml:space="preserve">י </w:t>
      </w:r>
      <w:r w:rsidRPr="00305C3B">
        <w:rPr>
          <w:rStyle w:val="text"/>
          <w:rFonts w:ascii="Times New Roman" w:hAnsi="Times New Roman" w:cs="Times New Roman"/>
          <w:color w:val="330000"/>
          <w:sz w:val="24"/>
          <w:szCs w:val="24"/>
          <w:rtl/>
          <w:lang w:bidi="he-IL"/>
        </w:rPr>
        <w:t>אוּמוֹת הָעוֹלָם</w:t>
      </w:r>
      <w:r w:rsidRPr="00305C3B">
        <w:rPr>
          <w:rFonts w:ascii="Times New Roman" w:hAnsi="Times New Roman" w:cs="Times New Roman"/>
          <w:sz w:val="24"/>
          <w:szCs w:val="24"/>
          <w:lang w:val="fr-FR"/>
        </w:rPr>
        <w:t xml:space="preserve"> (les justes des nations) qui ont à l’échelle individuelle ce sentiment profond que l’on rencontre chez beaucoup de philosophes et chez beaucoup de poètes surtout. Mais c’est le sentiment juif par excellence d’expérience existentielle: vivre en sachant que l’on est à la fois étranger et chez soi. Cela a été notre sentiment dans l’exil.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rtl/>
          <w:lang w:bidi="he-IL"/>
        </w:rPr>
        <w:t>כְּנֶגְ</w:t>
      </w:r>
      <w:r w:rsidRPr="00305C3B">
        <w:rPr>
          <w:rFonts w:ascii="Times New Roman" w:hAnsi="Times New Roman" w:cs="Times New Roman"/>
          <w:sz w:val="24"/>
          <w:szCs w:val="24"/>
          <w:rtl/>
          <w:lang w:val="fr-FR" w:eastAsia="en-GB" w:bidi="he-IL"/>
        </w:rPr>
        <w:t xml:space="preserve"> מ</w:t>
      </w:r>
      <w:r w:rsidRPr="00305C3B">
        <w:rPr>
          <w:rFonts w:ascii="Times New Roman" w:eastAsia="Times New Roman" w:hAnsi="Times New Roman" w:cs="Times New Roman"/>
          <w:color w:val="000000"/>
          <w:sz w:val="24"/>
          <w:szCs w:val="24"/>
          <w:rtl/>
          <w:lang w:eastAsia="en-GB" w:bidi="he-IL"/>
        </w:rPr>
        <w:t>ּ</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color w:val="000000"/>
          <w:sz w:val="24"/>
          <w:szCs w:val="24"/>
          <w:rtl/>
          <w:lang w:val="fr-FR" w:eastAsia="en-GB" w:bidi="he-IL"/>
        </w:rPr>
        <w:t>דָה</w:t>
      </w:r>
      <w:r w:rsidRPr="00305C3B">
        <w:rPr>
          <w:rFonts w:ascii="Times New Roman" w:hAnsi="Times New Roman" w:cs="Times New Roman"/>
          <w:b/>
          <w:bCs/>
          <w:i/>
          <w:iCs/>
          <w:sz w:val="24"/>
          <w:szCs w:val="24"/>
          <w:lang w:val="fr-FR" w:eastAsia="en-GB"/>
        </w:rPr>
        <w:t xml:space="preserve"> </w:t>
      </w:r>
      <w:r w:rsidRPr="00305C3B">
        <w:rPr>
          <w:rFonts w:ascii="Times New Roman" w:hAnsi="Times New Roman" w:cs="Times New Roman"/>
          <w:sz w:val="24"/>
          <w:szCs w:val="24"/>
          <w:rtl/>
          <w:lang w:val="fr-FR" w:eastAsia="en-GB" w:bidi="he-IL"/>
        </w:rPr>
        <w:t>מ</w:t>
      </w:r>
      <w:r w:rsidRPr="00305C3B">
        <w:rPr>
          <w:rFonts w:ascii="Times New Roman" w:eastAsia="Times New Roman" w:hAnsi="Times New Roman" w:cs="Times New Roman"/>
          <w:color w:val="000000"/>
          <w:sz w:val="24"/>
          <w:szCs w:val="24"/>
          <w:rtl/>
          <w:lang w:eastAsia="en-GB" w:bidi="he-IL"/>
        </w:rPr>
        <w:t>ּ</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color w:val="000000"/>
          <w:sz w:val="24"/>
          <w:szCs w:val="24"/>
          <w:rtl/>
          <w:lang w:val="fr-FR" w:eastAsia="en-GB" w:bidi="he-IL"/>
        </w:rPr>
        <w:t>דָה</w:t>
      </w:r>
      <w:r w:rsidRPr="00305C3B">
        <w:rPr>
          <w:rFonts w:ascii="Times New Roman" w:hAnsi="Times New Roman" w:cs="Times New Roman"/>
          <w:sz w:val="24"/>
          <w:szCs w:val="24"/>
          <w:lang w:val="fr-FR"/>
        </w:rPr>
        <w:t xml:space="preserve">: la punition de cela c’est qu’on arrive chez nous et qu’on nous dit la même chose. On nous dit que nous sommes étrangers chez nous. Pourquoi ? Parce que nous nous sommes sentis chez nous à l’étranger ! C’est mesure pour mesure </w:t>
      </w:r>
      <w:r w:rsidRPr="00305C3B">
        <w:rPr>
          <w:rFonts w:ascii="Times New Roman" w:hAnsi="Times New Roman" w:cs="Times New Roman"/>
          <w:sz w:val="24"/>
          <w:szCs w:val="24"/>
          <w:rtl/>
          <w:lang w:bidi="he-IL"/>
        </w:rPr>
        <w:t>כְּנֶגְ</w:t>
      </w:r>
      <w:r w:rsidRPr="00305C3B">
        <w:rPr>
          <w:rFonts w:ascii="Times New Roman" w:hAnsi="Times New Roman" w:cs="Times New Roman"/>
          <w:sz w:val="24"/>
          <w:szCs w:val="24"/>
          <w:rtl/>
          <w:lang w:val="fr-FR" w:eastAsia="en-GB" w:bidi="he-IL"/>
        </w:rPr>
        <w:t xml:space="preserve"> מ</w:t>
      </w:r>
      <w:r w:rsidRPr="00305C3B">
        <w:rPr>
          <w:rFonts w:ascii="Times New Roman" w:eastAsia="Times New Roman" w:hAnsi="Times New Roman" w:cs="Times New Roman"/>
          <w:color w:val="000000"/>
          <w:sz w:val="24"/>
          <w:szCs w:val="24"/>
          <w:rtl/>
          <w:lang w:eastAsia="en-GB" w:bidi="he-IL"/>
        </w:rPr>
        <w:t>ּ</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color w:val="000000"/>
          <w:sz w:val="24"/>
          <w:szCs w:val="24"/>
          <w:rtl/>
          <w:lang w:val="fr-FR" w:eastAsia="en-GB" w:bidi="he-IL"/>
        </w:rPr>
        <w:t>דָה</w:t>
      </w:r>
      <w:r w:rsidRPr="00305C3B">
        <w:rPr>
          <w:rFonts w:ascii="Times New Roman" w:hAnsi="Times New Roman" w:cs="Times New Roman"/>
          <w:b/>
          <w:bCs/>
          <w:i/>
          <w:iCs/>
          <w:sz w:val="24"/>
          <w:szCs w:val="24"/>
          <w:lang w:val="fr-FR" w:eastAsia="en-GB"/>
        </w:rPr>
        <w:t xml:space="preserve"> </w:t>
      </w:r>
      <w:r w:rsidRPr="00305C3B">
        <w:rPr>
          <w:rFonts w:ascii="Times New Roman" w:hAnsi="Times New Roman" w:cs="Times New Roman"/>
          <w:sz w:val="24"/>
          <w:szCs w:val="24"/>
          <w:rtl/>
          <w:lang w:val="fr-FR" w:eastAsia="en-GB" w:bidi="he-IL"/>
        </w:rPr>
        <w:t>מ</w:t>
      </w:r>
      <w:r w:rsidRPr="00305C3B">
        <w:rPr>
          <w:rFonts w:ascii="Times New Roman" w:eastAsia="Times New Roman" w:hAnsi="Times New Roman" w:cs="Times New Roman"/>
          <w:color w:val="000000"/>
          <w:sz w:val="24"/>
          <w:szCs w:val="24"/>
          <w:rtl/>
          <w:lang w:eastAsia="en-GB" w:bidi="he-IL"/>
        </w:rPr>
        <w:t>ּ</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color w:val="000000"/>
          <w:sz w:val="24"/>
          <w:szCs w:val="24"/>
          <w:rtl/>
          <w:lang w:val="fr-FR" w:eastAsia="en-GB" w:bidi="he-IL"/>
        </w:rPr>
        <w:t>דָה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faut comprendre que ce sentiment existentiel possède une dimension métaphysique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faut bien y réfléchir, c’est toute l’humanité qui est concernée. Mais elle l’a oubliée. Elle est créée autrement que tous les êtres de la terre. Et c’est Israël qui est vraiment dans ce cas, à un niveau historique. Les autres peuples rencontrent alors un peuple qui est socio-politiquement ainsi. Ils peuvent alors diagnostiquer que le salut passe par là.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Ibn Ezra</w:t>
      </w:r>
      <w:r w:rsidRPr="00305C3B">
        <w:rPr>
          <w:rFonts w:ascii="Times New Roman" w:hAnsi="Times New Roman" w:cs="Times New Roman"/>
          <w:b/>
          <w:bCs/>
          <w:sz w:val="24"/>
          <w:szCs w:val="24"/>
          <w:lang w:val="fr-FR"/>
        </w:rPr>
        <w:t>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Dans cette société des ‘Hittites qui occupaient </w:t>
      </w:r>
      <w:r w:rsidRPr="00305C3B">
        <w:rPr>
          <w:rFonts w:ascii="Times New Roman" w:hAnsi="Times New Roman" w:cs="Times New Roman"/>
          <w:sz w:val="24"/>
          <w:szCs w:val="24"/>
          <w:rtl/>
          <w:lang w:bidi="he-IL"/>
        </w:rPr>
        <w:t>קִרְיַת־אַרְבַּע</w:t>
      </w:r>
      <w:r w:rsidRPr="00305C3B">
        <w:rPr>
          <w:rFonts w:ascii="Times New Roman" w:hAnsi="Times New Roman" w:cs="Times New Roman"/>
          <w:sz w:val="24"/>
          <w:szCs w:val="24"/>
          <w:lang w:val="fr-FR"/>
        </w:rPr>
        <w:t xml:space="preserve"> et ‘Hébron, il y avait le statut suivant : chaque famille possédait son caveau familial et pour les étrangers, il y avait un champ, genre fosse commune, qui entourait le caveau familial de Efron ben Tso’har, propriétaire de ce champ.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Dialogue d’Abraham à Efron Ben Tso’har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Comme je suis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וְתוֹשָׁב</w:t>
      </w:r>
      <w:r w:rsidRPr="00305C3B">
        <w:rPr>
          <w:rFonts w:ascii="Times New Roman" w:hAnsi="Times New Roman" w:cs="Times New Roman"/>
          <w:sz w:val="24"/>
          <w:szCs w:val="24"/>
          <w:lang w:val="fr-FR"/>
        </w:rPr>
        <w:t xml:space="preserve">  je n’ai pas de statut : en tant que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sz w:val="24"/>
          <w:szCs w:val="24"/>
          <w:lang w:val="fr-FR"/>
        </w:rPr>
        <w:t xml:space="preserve"> je n’ai pas de caveau mais en tant que </w:t>
      </w:r>
      <w:r w:rsidRPr="00305C3B">
        <w:rPr>
          <w:rFonts w:ascii="Times New Roman" w:hAnsi="Times New Roman" w:cs="Times New Roman"/>
          <w:color w:val="000000"/>
          <w:sz w:val="24"/>
          <w:szCs w:val="24"/>
          <w:rtl/>
          <w:lang w:bidi="he-IL"/>
        </w:rPr>
        <w:t>תוֹשָׁב</w:t>
      </w:r>
      <w:r w:rsidRPr="00305C3B">
        <w:rPr>
          <w:rFonts w:ascii="Times New Roman" w:hAnsi="Times New Roman" w:cs="Times New Roman"/>
          <w:sz w:val="24"/>
          <w:szCs w:val="24"/>
          <w:lang w:val="fr-FR"/>
        </w:rPr>
        <w:t xml:space="preserve"> j’y ai droit. Trouvons une solution ! La solution ne peut être que dans ce champ où l’on enterrait les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lang w:val="fr-FR" w:eastAsia="en-GB" w:bidi="he-IL"/>
        </w:rPr>
        <w:t>ִים</w:t>
      </w:r>
      <w:r w:rsidRPr="00305C3B">
        <w:rPr>
          <w:rFonts w:ascii="Times New Roman" w:hAnsi="Times New Roman" w:cs="Times New Roman"/>
          <w:sz w:val="24"/>
          <w:szCs w:val="24"/>
          <w:lang w:val="fr-FR"/>
        </w:rPr>
        <w:t xml:space="preserve"> et qui appartient cependant au </w:t>
      </w:r>
      <w:r w:rsidRPr="00305C3B">
        <w:rPr>
          <w:rFonts w:ascii="Times New Roman" w:hAnsi="Times New Roman" w:cs="Times New Roman"/>
          <w:color w:val="000000"/>
          <w:sz w:val="24"/>
          <w:szCs w:val="24"/>
          <w:rtl/>
          <w:lang w:bidi="he-IL"/>
        </w:rPr>
        <w:t>תוֹשָׁב</w:t>
      </w:r>
      <w:r w:rsidRPr="00305C3B">
        <w:rPr>
          <w:rFonts w:ascii="Times New Roman" w:hAnsi="Times New Roman" w:cs="Times New Roman"/>
          <w:sz w:val="24"/>
          <w:szCs w:val="24"/>
          <w:lang w:val="fr-FR"/>
        </w:rPr>
        <w:t xml:space="preserve"> qui a son caveau dans le champ.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statut d’Abraham ne peut être résolu que par la possession de ce champ-là et pas un autre.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Zohar et le Midrash Raba nous donnent une indication sur Efron ben Tsohar. Cet homme-là a un nom très particulier. </w:t>
      </w:r>
      <w:r w:rsidRPr="00305C3B">
        <w:rPr>
          <w:rFonts w:ascii="Times New Roman" w:hAnsi="Times New Roman" w:cs="Times New Roman"/>
          <w:i/>
          <w:iCs/>
          <w:sz w:val="24"/>
          <w:szCs w:val="24"/>
          <w:lang w:val="fr-FR"/>
        </w:rPr>
        <w:t>Efron</w:t>
      </w:r>
      <w:r w:rsidRPr="00305C3B">
        <w:rPr>
          <w:rFonts w:ascii="Times New Roman" w:hAnsi="Times New Roman" w:cs="Times New Roman"/>
          <w:sz w:val="24"/>
          <w:szCs w:val="24"/>
          <w:lang w:val="fr-FR"/>
        </w:rPr>
        <w:t xml:space="preserve"> c’est le poussiéreux. </w:t>
      </w:r>
      <w:r w:rsidRPr="00305C3B">
        <w:rPr>
          <w:rFonts w:ascii="Times New Roman" w:hAnsi="Times New Roman" w:cs="Times New Roman"/>
          <w:i/>
          <w:iCs/>
          <w:sz w:val="24"/>
          <w:szCs w:val="24"/>
          <w:lang w:val="fr-FR"/>
        </w:rPr>
        <w:t>Afar</w:t>
      </w:r>
      <w:r w:rsidRPr="00305C3B">
        <w:rPr>
          <w:rFonts w:ascii="Times New Roman" w:hAnsi="Times New Roman" w:cs="Times New Roman"/>
          <w:sz w:val="24"/>
          <w:szCs w:val="24"/>
          <w:lang w:val="fr-FR"/>
        </w:rPr>
        <w:t xml:space="preserve">. Superlatif de </w:t>
      </w:r>
      <w:r w:rsidRPr="00305C3B">
        <w:rPr>
          <w:rFonts w:ascii="Times New Roman" w:hAnsi="Times New Roman" w:cs="Times New Roman"/>
          <w:i/>
          <w:iCs/>
          <w:sz w:val="24"/>
          <w:szCs w:val="24"/>
          <w:lang w:val="fr-FR"/>
        </w:rPr>
        <w:t>Afar</w:t>
      </w:r>
      <w:r w:rsidRPr="00305C3B">
        <w:rPr>
          <w:rFonts w:ascii="Times New Roman" w:hAnsi="Times New Roman" w:cs="Times New Roman"/>
          <w:sz w:val="24"/>
          <w:szCs w:val="24"/>
          <w:lang w:val="fr-FR"/>
        </w:rPr>
        <w:t xml:space="preserve"> : « Poussière tu es et à la poussière tu retourneras » Il a ainsi le nom du possesseur du cimetière : le fossoyeur.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i/>
          <w:iCs/>
          <w:sz w:val="24"/>
          <w:szCs w:val="24"/>
          <w:lang w:val="fr-FR"/>
        </w:rPr>
        <w:t>Tsohar</w:t>
      </w:r>
      <w:r w:rsidRPr="00305C3B">
        <w:rPr>
          <w:rFonts w:ascii="Times New Roman" w:hAnsi="Times New Roman" w:cs="Times New Roman"/>
          <w:sz w:val="24"/>
          <w:szCs w:val="24"/>
          <w:lang w:val="fr-FR"/>
        </w:rPr>
        <w:t xml:space="preserve"> est un mot qui se rattache à Zohar et il est donc « Poussiéreux fils de lumière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la chute : à l’origine on était dans la lumière et on est tombé dans la poussière. Alors que Abraham c’est le sens inverse : il passe de la poussière pour aller à la lumière. Les deux verticales se rencontrent à un certain niveau.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Abraham qui est la ligne de la rédemption du monde, arrive au stade où il doit prendre en charge la ligne de la chute du monde : c’est la caverne de </w:t>
      </w:r>
      <w:r w:rsidRPr="00305C3B">
        <w:rPr>
          <w:rFonts w:ascii="Times New Roman" w:hAnsi="Times New Roman" w:cs="Times New Roman"/>
          <w:color w:val="000000"/>
          <w:sz w:val="24"/>
          <w:szCs w:val="24"/>
          <w:rtl/>
          <w:lang w:bidi="he-IL"/>
        </w:rPr>
        <w:t>מַּכְפֵּלָה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là que sont enterré Adam et Eve et c’est donc là qu’Abraham vient prendre le relai.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Dans la ligne de Efron ben Tsohar, il y a la chute. Dans la ligne d’Abraham il y a la rédemption.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Au niveau de leur rencontre, Abraham va prendre le relai.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Cela s’appuie sur un enseignement du Nefesh Ha‘Hayim sur l’expression </w:t>
      </w:r>
      <w:r w:rsidRPr="00305C3B">
        <w:rPr>
          <w:rFonts w:ascii="Times New Roman" w:hAnsi="Times New Roman" w:cs="Times New Roman"/>
          <w:sz w:val="24"/>
          <w:szCs w:val="24"/>
          <w:rtl/>
          <w:lang w:bidi="he-IL"/>
        </w:rPr>
        <w:t>אָנֹכִי עָפָר וָאֵפֶר</w:t>
      </w:r>
      <w:r w:rsidRPr="00305C3B">
        <w:rPr>
          <w:rFonts w:ascii="Times New Roman" w:hAnsi="Times New Roman" w:cs="Times New Roman"/>
          <w:sz w:val="24"/>
          <w:szCs w:val="24"/>
          <w:lang w:val="fr-FR"/>
        </w:rPr>
        <w:t>  lorsqu’Abraham prie pour Sodome et Gomorrhe. « </w:t>
      </w:r>
      <w:r w:rsidRPr="00305C3B">
        <w:rPr>
          <w:rStyle w:val="Accentuation"/>
          <w:rFonts w:ascii="Times New Roman" w:hAnsi="Times New Roman" w:cs="Times New Roman"/>
          <w:sz w:val="24"/>
          <w:szCs w:val="24"/>
          <w:lang w:val="fr-FR"/>
        </w:rPr>
        <w:t>Je suis poussière et cendre</w:t>
      </w:r>
      <w:r w:rsidRPr="00305C3B">
        <w:rPr>
          <w:rFonts w:ascii="Times New Roman" w:hAnsi="Times New Roman" w:cs="Times New Roman"/>
          <w:sz w:val="24"/>
          <w:szCs w:val="24"/>
          <w:lang w:val="fr-FR"/>
        </w:rPr>
        <w:t xml:space="preserv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passage par la lumière fait que la poussière devient de la cendre. Le Rav ‘Hayim de Volozine base cela sur un Midrash très connu : à l’origine l’homme était fait de lumière, </w:t>
      </w:r>
      <w:r w:rsidRPr="00305C3B">
        <w:rPr>
          <w:rFonts w:ascii="Times New Roman" w:hAnsi="Times New Roman" w:cs="Times New Roman"/>
          <w:sz w:val="24"/>
          <w:szCs w:val="24"/>
          <w:lang w:val="fr-FR"/>
        </w:rPr>
        <w:lastRenderedPageBreak/>
        <w:t xml:space="preserve">après la faute il s’est recouvert de peau alors il faut comparer les deux mots </w:t>
      </w:r>
      <w:r w:rsidRPr="00305C3B">
        <w:rPr>
          <w:rStyle w:val="text"/>
          <w:rFonts w:ascii="Times New Roman" w:hAnsi="Times New Roman" w:cs="Times New Roman"/>
          <w:color w:val="330000"/>
          <w:sz w:val="24"/>
          <w:szCs w:val="24"/>
          <w:rtl/>
          <w:lang w:bidi="he-IL"/>
        </w:rPr>
        <w:t>או</w:t>
      </w:r>
      <w:r w:rsidRPr="00305C3B">
        <w:rPr>
          <w:rFonts w:ascii="Times New Roman" w:hAnsi="Times New Roman" w:cs="Times New Roman"/>
          <w:sz w:val="24"/>
          <w:szCs w:val="24"/>
          <w:rtl/>
          <w:lang w:bidi="he-IL"/>
        </w:rPr>
        <w:t>ר</w:t>
      </w:r>
      <w:r w:rsidRPr="00305C3B">
        <w:rPr>
          <w:rFonts w:ascii="Times New Roman" w:hAnsi="Times New Roman" w:cs="Times New Roman"/>
          <w:sz w:val="24"/>
          <w:szCs w:val="24"/>
          <w:lang w:val="fr-FR"/>
        </w:rPr>
        <w:t xml:space="preserve">  et </w:t>
      </w:r>
      <w:r w:rsidRPr="00305C3B">
        <w:rPr>
          <w:rStyle w:val="text"/>
          <w:rFonts w:ascii="Times New Roman" w:hAnsi="Times New Roman" w:cs="Times New Roman"/>
          <w:color w:val="330000"/>
          <w:sz w:val="24"/>
          <w:szCs w:val="24"/>
          <w:rtl/>
          <w:lang w:bidi="he-IL"/>
        </w:rPr>
        <w:t>עו</w:t>
      </w:r>
      <w:r w:rsidRPr="00305C3B">
        <w:rPr>
          <w:rFonts w:ascii="Times New Roman" w:hAnsi="Times New Roman" w:cs="Times New Roman"/>
          <w:sz w:val="24"/>
          <w:szCs w:val="24"/>
          <w:rtl/>
          <w:lang w:bidi="he-IL"/>
        </w:rPr>
        <w:t>ר</w:t>
      </w:r>
      <w:r w:rsidRPr="00305C3B">
        <w:rPr>
          <w:rFonts w:ascii="Times New Roman" w:hAnsi="Times New Roman" w:cs="Times New Roman"/>
          <w:sz w:val="24"/>
          <w:szCs w:val="24"/>
          <w:lang w:val="fr-FR"/>
        </w:rPr>
        <w:t xml:space="preserve">. </w:t>
      </w:r>
      <w:r w:rsidRPr="00305C3B">
        <w:rPr>
          <w:rStyle w:val="text"/>
          <w:rFonts w:ascii="Times New Roman" w:hAnsi="Times New Roman" w:cs="Times New Roman"/>
          <w:b/>
          <w:bCs/>
          <w:color w:val="330000"/>
          <w:sz w:val="24"/>
          <w:szCs w:val="24"/>
          <w:rtl/>
          <w:lang w:bidi="he-IL"/>
        </w:rPr>
        <w:t>א</w:t>
      </w:r>
      <w:r w:rsidRPr="00305C3B">
        <w:rPr>
          <w:rStyle w:val="text"/>
          <w:rFonts w:ascii="Times New Roman" w:hAnsi="Times New Roman" w:cs="Times New Roman"/>
          <w:color w:val="330000"/>
          <w:sz w:val="24"/>
          <w:szCs w:val="24"/>
          <w:lang w:val="fr-FR" w:bidi="he-IL"/>
        </w:rPr>
        <w:t xml:space="preserve"> </w:t>
      </w:r>
      <w:r w:rsidRPr="00305C3B">
        <w:rPr>
          <w:rFonts w:ascii="Times New Roman" w:hAnsi="Times New Roman" w:cs="Times New Roman"/>
          <w:sz w:val="24"/>
          <w:szCs w:val="24"/>
          <w:lang w:val="fr-FR"/>
        </w:rPr>
        <w:t xml:space="preserve">va devenir </w:t>
      </w:r>
      <w:r w:rsidRPr="00305C3B">
        <w:rPr>
          <w:rStyle w:val="text"/>
          <w:rFonts w:ascii="Times New Roman" w:hAnsi="Times New Roman" w:cs="Times New Roman"/>
          <w:b/>
          <w:bCs/>
          <w:color w:val="330000"/>
          <w:sz w:val="24"/>
          <w:szCs w:val="24"/>
          <w:rtl/>
          <w:lang w:bidi="he-IL"/>
        </w:rPr>
        <w:t>ע</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sens de la chute c’est quand le </w:t>
      </w:r>
      <w:r w:rsidRPr="00305C3B">
        <w:rPr>
          <w:rStyle w:val="text"/>
          <w:rFonts w:ascii="Times New Roman" w:hAnsi="Times New Roman" w:cs="Times New Roman"/>
          <w:b/>
          <w:bCs/>
          <w:color w:val="330000"/>
          <w:sz w:val="24"/>
          <w:szCs w:val="24"/>
          <w:rtl/>
          <w:lang w:bidi="he-IL"/>
        </w:rPr>
        <w:t>א</w:t>
      </w:r>
      <w:r w:rsidRPr="00305C3B">
        <w:rPr>
          <w:rStyle w:val="text"/>
          <w:rFonts w:ascii="Times New Roman" w:hAnsi="Times New Roman" w:cs="Times New Roman"/>
          <w:color w:val="330000"/>
          <w:sz w:val="24"/>
          <w:szCs w:val="24"/>
          <w:lang w:val="fr-FR" w:bidi="he-IL"/>
        </w:rPr>
        <w:t xml:space="preserve"> </w:t>
      </w:r>
      <w:r w:rsidRPr="00305C3B">
        <w:rPr>
          <w:rFonts w:ascii="Times New Roman" w:hAnsi="Times New Roman" w:cs="Times New Roman"/>
          <w:sz w:val="24"/>
          <w:szCs w:val="24"/>
          <w:lang w:val="fr-FR"/>
        </w:rPr>
        <w:t xml:space="preserve">tombe dans le </w:t>
      </w:r>
      <w:r w:rsidRPr="00305C3B">
        <w:rPr>
          <w:rStyle w:val="text"/>
          <w:rFonts w:ascii="Times New Roman" w:hAnsi="Times New Roman" w:cs="Times New Roman"/>
          <w:b/>
          <w:bCs/>
          <w:color w:val="330000"/>
          <w:sz w:val="24"/>
          <w:szCs w:val="24"/>
          <w:rtl/>
          <w:lang w:bidi="he-IL"/>
        </w:rPr>
        <w:t>ע</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sens de la rédemption c’est quand le </w:t>
      </w:r>
      <w:r w:rsidRPr="00305C3B">
        <w:rPr>
          <w:rStyle w:val="text"/>
          <w:rFonts w:ascii="Times New Roman" w:hAnsi="Times New Roman" w:cs="Times New Roman"/>
          <w:b/>
          <w:bCs/>
          <w:color w:val="330000"/>
          <w:sz w:val="24"/>
          <w:szCs w:val="24"/>
          <w:rtl/>
          <w:lang w:bidi="he-IL"/>
        </w:rPr>
        <w:t>ע</w:t>
      </w:r>
      <w:r w:rsidRPr="00305C3B">
        <w:rPr>
          <w:rStyle w:val="text"/>
          <w:rFonts w:ascii="Times New Roman" w:hAnsi="Times New Roman" w:cs="Times New Roman"/>
          <w:color w:val="330000"/>
          <w:sz w:val="24"/>
          <w:szCs w:val="24"/>
          <w:lang w:val="fr-FR" w:bidi="he-IL"/>
        </w:rPr>
        <w:t xml:space="preserve"> </w:t>
      </w:r>
      <w:r w:rsidRPr="00305C3B">
        <w:rPr>
          <w:rFonts w:ascii="Times New Roman" w:hAnsi="Times New Roman" w:cs="Times New Roman"/>
          <w:sz w:val="24"/>
          <w:szCs w:val="24"/>
          <w:lang w:val="fr-FR"/>
        </w:rPr>
        <w:t xml:space="preserve">remonte dans le </w:t>
      </w:r>
      <w:r w:rsidRPr="00305C3B">
        <w:rPr>
          <w:rStyle w:val="text"/>
          <w:rFonts w:ascii="Times New Roman" w:hAnsi="Times New Roman" w:cs="Times New Roman"/>
          <w:b/>
          <w:bCs/>
          <w:color w:val="330000"/>
          <w:sz w:val="24"/>
          <w:szCs w:val="24"/>
          <w:rtl/>
          <w:lang w:bidi="he-IL"/>
        </w:rPr>
        <w:t>א</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De nombreux Midrashim se rattachent à cela. Des enseignements que vous connaissez d’ailleurs : </w:t>
      </w:r>
      <w:r w:rsidRPr="00305C3B">
        <w:rPr>
          <w:rStyle w:val="text"/>
          <w:rFonts w:ascii="Times New Roman" w:hAnsi="Times New Roman" w:cs="Times New Roman"/>
          <w:b/>
          <w:bCs/>
          <w:color w:val="330000"/>
          <w:sz w:val="24"/>
          <w:szCs w:val="24"/>
          <w:rtl/>
          <w:lang w:bidi="he-IL"/>
        </w:rPr>
        <w:t>ע</w:t>
      </w:r>
      <w:r w:rsidRPr="00305C3B">
        <w:rPr>
          <w:rStyle w:val="text"/>
          <w:rFonts w:ascii="Times New Roman" w:hAnsi="Times New Roman" w:cs="Times New Roman"/>
          <w:color w:val="330000"/>
          <w:sz w:val="24"/>
          <w:szCs w:val="24"/>
          <w:lang w:val="fr-FR" w:bidi="he-IL"/>
        </w:rPr>
        <w:t xml:space="preserve"> </w:t>
      </w:r>
      <w:r w:rsidRPr="00305C3B">
        <w:rPr>
          <w:rFonts w:ascii="Times New Roman" w:hAnsi="Times New Roman" w:cs="Times New Roman"/>
          <w:sz w:val="24"/>
          <w:szCs w:val="24"/>
          <w:lang w:val="fr-FR"/>
        </w:rPr>
        <w:t xml:space="preserve">c’est le signe de la multiplicité c’est 70. </w:t>
      </w:r>
      <w:r w:rsidRPr="00305C3B">
        <w:rPr>
          <w:rStyle w:val="text"/>
          <w:rFonts w:ascii="Times New Roman" w:hAnsi="Times New Roman" w:cs="Times New Roman"/>
          <w:b/>
          <w:bCs/>
          <w:color w:val="330000"/>
          <w:sz w:val="24"/>
          <w:szCs w:val="24"/>
          <w:rtl/>
          <w:lang w:bidi="he-IL"/>
        </w:rPr>
        <w:t>א</w:t>
      </w:r>
      <w:r w:rsidRPr="00305C3B">
        <w:rPr>
          <w:rStyle w:val="text"/>
          <w:rFonts w:ascii="Times New Roman" w:hAnsi="Times New Roman" w:cs="Times New Roman"/>
          <w:color w:val="330000"/>
          <w:sz w:val="24"/>
          <w:szCs w:val="24"/>
          <w:lang w:val="fr-FR" w:bidi="he-IL"/>
        </w:rPr>
        <w:t xml:space="preserve"> </w:t>
      </w:r>
      <w:r w:rsidRPr="00305C3B">
        <w:rPr>
          <w:rFonts w:ascii="Times New Roman" w:hAnsi="Times New Roman" w:cs="Times New Roman"/>
          <w:sz w:val="24"/>
          <w:szCs w:val="24"/>
          <w:lang w:val="fr-FR"/>
        </w:rPr>
        <w:t xml:space="preserve">c’est l’unité 1. C’est la relation entre Israël et les nations. Mais c’est surtout cette idée de relai que je voulais mettre en évidence.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Donc Abraham dit à Efron : c’est ce caveau là qu’il me faut.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Voilà ce que je voulais dire essentiellement dans ce problème d’identité particulière où Abraham, </w:t>
      </w:r>
      <w:r w:rsidRPr="00305C3B">
        <w:rPr>
          <w:rFonts w:ascii="Times New Roman" w:hAnsi="Times New Roman" w:cs="Times New Roman"/>
          <w:color w:val="000000"/>
          <w:sz w:val="24"/>
          <w:szCs w:val="24"/>
          <w:rtl/>
          <w:lang w:bidi="he-IL"/>
        </w:rPr>
        <w:t>גֵּר</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וְתוֹשָׁב</w:t>
      </w:r>
      <w:r w:rsidRPr="00305C3B">
        <w:rPr>
          <w:rFonts w:ascii="Times New Roman" w:hAnsi="Times New Roman" w:cs="Times New Roman"/>
          <w:sz w:val="24"/>
          <w:szCs w:val="24"/>
          <w:lang w:val="fr-FR"/>
        </w:rPr>
        <w:t xml:space="preserve">, vient prendre le relai de Efron ben Tsoar. Notre problème étant qu’Abraham tient à ce que ce soit </w:t>
      </w:r>
      <w:r w:rsidRPr="00305C3B">
        <w:rPr>
          <w:rStyle w:val="Accentuation"/>
          <w:rFonts w:ascii="Times New Roman" w:hAnsi="Times New Roman" w:cs="Times New Roman"/>
          <w:sz w:val="24"/>
          <w:szCs w:val="24"/>
          <w:lang w:val="fr-FR"/>
        </w:rPr>
        <w:t>Stakh Qiniane</w:t>
      </w:r>
      <w:r w:rsidRPr="00305C3B">
        <w:rPr>
          <w:rFonts w:ascii="Times New Roman" w:hAnsi="Times New Roman" w:cs="Times New Roman"/>
          <w:sz w:val="24"/>
          <w:szCs w:val="24"/>
          <w:lang w:val="fr-FR"/>
        </w:rPr>
        <w:t xml:space="preserve"> et pas </w:t>
      </w:r>
      <w:r w:rsidRPr="00305C3B">
        <w:rPr>
          <w:rStyle w:val="Accentuation"/>
          <w:rFonts w:ascii="Times New Roman" w:hAnsi="Times New Roman" w:cs="Times New Roman"/>
          <w:sz w:val="24"/>
          <w:szCs w:val="24"/>
          <w:lang w:val="fr-FR"/>
        </w:rPr>
        <w:t>Stakh Matanah</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On a appris deux choses importantes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1. Pourquoi il faut confirmer à la descendance d’Abraham la terre des Hébreux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2. Il faut prendre le relai et cela s’effectue par un </w:t>
      </w:r>
      <w:r w:rsidRPr="00305C3B">
        <w:rPr>
          <w:rFonts w:ascii="Times New Roman" w:hAnsi="Times New Roman" w:cs="Times New Roman"/>
          <w:sz w:val="24"/>
          <w:szCs w:val="24"/>
          <w:rtl/>
          <w:lang w:bidi="he-IL"/>
        </w:rPr>
        <w:t>קִנְיָן</w:t>
      </w:r>
      <w:r w:rsidRPr="00305C3B">
        <w:rPr>
          <w:rFonts w:ascii="Times New Roman" w:hAnsi="Times New Roman" w:cs="Times New Roman"/>
          <w:b/>
          <w:bCs/>
          <w:i/>
          <w:iCs/>
          <w:sz w:val="24"/>
          <w:szCs w:val="24"/>
          <w:lang w:val="fr-FR" w:eastAsia="en-GB"/>
        </w:rPr>
        <w:t xml:space="preserv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hAnsi="Times New Roman" w:cs="Times New Roman"/>
          <w:sz w:val="24"/>
          <w:szCs w:val="24"/>
          <w:lang w:val="fr-FR"/>
        </w:rPr>
        <w:t xml:space="preserve"> un contrat d’acquisition.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b/>
          <w:bCs/>
          <w:sz w:val="24"/>
          <w:szCs w:val="24"/>
          <w:lang w:val="fr-FR"/>
        </w:rPr>
        <w:t>Etude Talmudique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une discussion apparemment formelle des procédures du mariage mais qui en réalité développent des conceptions très profondes de la conception même du mariage selon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dans la culture générale 2 doctrines du mariage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une doctrine qui aboutit à la limite de voir dans le mariage un contrat social : elle explique le fait de faire couple par le fait de mettre en commun les droits et les devoirs comme un contrat social.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A l’opposé de cela, il y a la doctrine du mariage par amour.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connait les deux mais les considère comme mineures, ce n’est pas la vraie motivation du mariage, elle est tout à fait autre. Nous l’apprenons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elle-même, c’est le fait de briser la solitude. C’est à un tout autre niveau. On se trouve en présence de trois motivations du mariage. Les trois vont être habilitées par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 par le Talmud. Mais celle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c’est premièrement de briser la solitude.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Très souvent je reçois des gens pour des conseils sur leur mariage éventuel, j’ai l’habitude de leur répondre : Si vous qui vous connaissez, vous n’êtes pas sûrs, comment moi qui ne vous connais pas, vais-je être sûr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un peu la pensée magique. Je leur explique cela que si déjà avec l’autre on n’est plus seul, alors c’est déjà l’essentiel. Le contrat, l’amour, cela s’arrange après. L’amour des fiançailles d’avant le mariage et l’amour après le mariage n’est pas le même. Il y en a un au troisième âge c’est les fiançailles après le mariage. Ça c’est le meilleur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Pour en revenir au problème : pour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c’est clair qu’elle ne se préoccupe pas du tout de l’amour de la littérature grecque ou du contrat social de la littérature romaine. Elle s’occupe d’abord de l’essentiel.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Quel est le verset ? Le verset </w:t>
      </w:r>
      <w:r w:rsidRPr="00305C3B">
        <w:rPr>
          <w:rStyle w:val="text"/>
          <w:rFonts w:ascii="Times New Roman" w:eastAsia="Calibri" w:hAnsi="Times New Roman" w:cs="Times New Roman"/>
          <w:color w:val="000000"/>
          <w:sz w:val="24"/>
          <w:szCs w:val="24"/>
          <w:rtl/>
          <w:lang w:bidi="he-IL"/>
        </w:rPr>
        <w:t>בְּרֵאשִׁית</w:t>
      </w:r>
      <w:r w:rsidRPr="00305C3B">
        <w:rPr>
          <w:rFonts w:ascii="Times New Roman" w:hAnsi="Times New Roman" w:cs="Times New Roman"/>
          <w:sz w:val="24"/>
          <w:szCs w:val="24"/>
          <w:lang w:val="fr-FR"/>
        </w:rPr>
        <w:t xml:space="preserve"> </w:t>
      </w:r>
      <w:r w:rsidRPr="00305C3B">
        <w:rPr>
          <w:rFonts w:ascii="Times New Roman" w:hAnsi="Times New Roman" w:cs="Times New Roman"/>
          <w:i/>
          <w:iCs/>
          <w:sz w:val="24"/>
          <w:szCs w:val="24"/>
          <w:lang w:val="fr-FR"/>
        </w:rPr>
        <w:t>2 :18</w:t>
      </w:r>
      <w:r w:rsidRPr="00305C3B">
        <w:rPr>
          <w:rFonts w:ascii="Times New Roman" w:hAnsi="Times New Roman" w:cs="Times New Roman"/>
          <w:sz w:val="24"/>
          <w:szCs w:val="24"/>
          <w:lang w:val="fr-FR"/>
        </w:rPr>
        <w:t xml:space="preserve"> dit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color w:val="000000"/>
          <w:sz w:val="24"/>
          <w:szCs w:val="24"/>
          <w:rtl/>
          <w:lang w:bidi="he-IL"/>
        </w:rPr>
        <w:t>וַיֹּאמֶר יְהוָה אֱלֹהִים</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לֹא</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טוֹב הֱיוֹת הָאָדָם לְבַדּוֹ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אֶעֱשֶׂה</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לּוֹ עֵזֶר</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כְּנֶגְדּוֹ</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sz w:val="24"/>
          <w:szCs w:val="24"/>
          <w:lang w:val="fr-FR"/>
        </w:rPr>
        <w:t>Et Dieu dit il n’est pas bien que l’homme soit seul, Je vais lui faire un aide-contre</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lastRenderedPageBreak/>
        <w:t xml:space="preserve">Je ne vais pas passer deux heures à vous expliquer le verset, mais juste en ce qui concerne notre problème : Il n’est pas bon que l’homme soit seul ! Voilà la raison du mariage.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s’agit de l’expérience de la solitude. Celui avec qui on sait que l’on n’est plus seul, c’est l’âme-sœur.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verset est généralement mal traduit. On le traduit habituellement comme si Dieu avait dit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w:t>
      </w:r>
      <w:r w:rsidRPr="00305C3B">
        <w:rPr>
          <w:rFonts w:ascii="Times New Roman" w:hAnsi="Times New Roman" w:cs="Times New Roman"/>
          <w:color w:val="000000"/>
          <w:sz w:val="24"/>
          <w:szCs w:val="24"/>
          <w:rtl/>
          <w:lang w:bidi="he-IL"/>
        </w:rPr>
        <w:t>לֹא</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 xml:space="preserve">טוֹב </w:t>
      </w:r>
      <w:r w:rsidRPr="00305C3B">
        <w:rPr>
          <w:rFonts w:ascii="Times New Roman" w:hAnsi="Times New Roman" w:cs="Times New Roman"/>
          <w:sz w:val="24"/>
          <w:szCs w:val="24"/>
          <w:rtl/>
          <w:lang w:bidi="he-IL"/>
        </w:rPr>
        <w:t>שׁיִה</w:t>
      </w:r>
      <w:r w:rsidRPr="00305C3B">
        <w:rPr>
          <w:rFonts w:ascii="Times New Roman" w:hAnsi="Times New Roman" w:cs="Times New Roman"/>
          <w:color w:val="000000"/>
          <w:sz w:val="24"/>
          <w:szCs w:val="24"/>
          <w:rtl/>
          <w:lang w:bidi="he-IL"/>
        </w:rPr>
        <w:t>ְ</w:t>
      </w:r>
      <w:r w:rsidRPr="00305C3B">
        <w:rPr>
          <w:rFonts w:ascii="Times New Roman" w:hAnsi="Times New Roman" w:cs="Times New Roman"/>
          <w:sz w:val="24"/>
          <w:szCs w:val="24"/>
          <w:rtl/>
          <w:lang w:bidi="he-IL"/>
        </w:rPr>
        <w:t>יִה</w:t>
      </w:r>
      <w:r w:rsidRPr="00305C3B">
        <w:rPr>
          <w:rFonts w:ascii="Times New Roman" w:eastAsia="Times New Roman" w:hAnsi="Times New Roman" w:cs="Times New Roman"/>
          <w:sz w:val="24"/>
          <w:szCs w:val="24"/>
          <w:rtl/>
          <w:lang w:val="fr-FR" w:eastAsia="en-GB" w:bidi="he-IL"/>
        </w:rPr>
        <w:t>ֶ</w:t>
      </w:r>
      <w:r w:rsidRPr="00305C3B">
        <w:rPr>
          <w:rFonts w:ascii="Times New Roman" w:hAnsi="Times New Roman" w:cs="Times New Roman"/>
          <w:color w:val="000000"/>
          <w:sz w:val="24"/>
          <w:szCs w:val="24"/>
          <w:rtl/>
          <w:lang w:bidi="he-IL"/>
        </w:rPr>
        <w:t xml:space="preserve"> הָאָדָם לְבַדּוֹ</w:t>
      </w:r>
      <w:r w:rsidRPr="00305C3B">
        <w:rPr>
          <w:rStyle w:val="Accentuation"/>
          <w:rFonts w:ascii="Times New Roman" w:hAnsi="Times New Roman" w:cs="Times New Roman"/>
          <w:b/>
          <w:bCs/>
          <w:sz w:val="24"/>
          <w:szCs w:val="24"/>
          <w:lang w:val="fr-FR"/>
        </w:rPr>
        <w:t>:</w:t>
      </w:r>
      <w:r w:rsidRPr="00305C3B">
        <w:rPr>
          <w:rFonts w:ascii="Times New Roman" w:hAnsi="Times New Roman" w:cs="Times New Roman"/>
          <w:sz w:val="24"/>
          <w:szCs w:val="24"/>
          <w:lang w:val="fr-FR"/>
        </w:rPr>
        <w:t xml:space="preserve"> il n’est pas bon que l’homme soit seul.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Mais il y a écrit </w:t>
      </w:r>
      <w:r w:rsidRPr="00305C3B">
        <w:rPr>
          <w:rFonts w:ascii="Times New Roman" w:hAnsi="Times New Roman" w:cs="Times New Roman"/>
          <w:color w:val="000000"/>
          <w:sz w:val="24"/>
          <w:szCs w:val="24"/>
          <w:rtl/>
          <w:lang w:bidi="he-IL"/>
        </w:rPr>
        <w:t>לֹא</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טוֹב הֱיוֹת הָאָדָם לְבַדּוֹ</w:t>
      </w:r>
      <w:r w:rsidRPr="00305C3B">
        <w:rPr>
          <w:rFonts w:ascii="Times New Roman" w:hAnsi="Times New Roman" w:cs="Times New Roman"/>
          <w:sz w:val="24"/>
          <w:szCs w:val="24"/>
          <w:lang w:val="fr-FR"/>
        </w:rPr>
        <w:t xml:space="preserve"> Cela n’est pas bon, l’homme étant seul...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Cela signifie que tout ce qui a été précédemment déclaré </w:t>
      </w:r>
      <w:r w:rsidRPr="00305C3B">
        <w:rPr>
          <w:rFonts w:ascii="Times New Roman" w:hAnsi="Times New Roman" w:cs="Times New Roman"/>
          <w:color w:val="000000"/>
          <w:sz w:val="24"/>
          <w:szCs w:val="24"/>
          <w:rtl/>
          <w:lang w:bidi="he-IL"/>
        </w:rPr>
        <w:t>טוֹב</w:t>
      </w:r>
      <w:r w:rsidRPr="00305C3B">
        <w:rPr>
          <w:rFonts w:ascii="Times New Roman" w:hAnsi="Times New Roman" w:cs="Times New Roman"/>
          <w:sz w:val="24"/>
          <w:szCs w:val="24"/>
          <w:lang w:val="fr-FR"/>
        </w:rPr>
        <w:t xml:space="preserve"> dans le 1</w:t>
      </w:r>
      <w:r w:rsidRPr="00305C3B">
        <w:rPr>
          <w:rFonts w:ascii="Times New Roman" w:hAnsi="Times New Roman" w:cs="Times New Roman"/>
          <w:sz w:val="24"/>
          <w:szCs w:val="24"/>
          <w:vertAlign w:val="superscript"/>
          <w:lang w:val="fr-FR"/>
        </w:rPr>
        <w:t>er</w:t>
      </w:r>
      <w:r w:rsidRPr="00305C3B">
        <w:rPr>
          <w:rFonts w:ascii="Times New Roman" w:hAnsi="Times New Roman" w:cs="Times New Roman"/>
          <w:sz w:val="24"/>
          <w:szCs w:val="24"/>
          <w:lang w:val="fr-FR"/>
        </w:rPr>
        <w:t xml:space="preserve"> chapitre, (et Dieu vit que c’était bon, et Dieu vit que c’était bon…etc.) tout cela n’est pas bon tant que l’homme est seul.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là de la part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la désignation d’une expérience fondamentale. Tous les êtres normaux ont perçu qu’il y avait un problème avec ce texte : Dieu a vu que le monde était bon. Mais pour nous le monde est bon et mauvais. Il y a un contraste. Alors il faut relier les 2 notions : la créature qui est dans l’enfer de la solitude, pour elle, le monde est un enfer. D’où le jugement porté par Dieu, tout cela n’est pas bon tant que l’homme est seul. D’où la stratégie de la rencontre du couple. C’est cela le mariage. Donc l’objectif du mariage est de briser la solitude. Cela nous permet de comprendre quelle est la motivation du mariage d’après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Ceci dit,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i/>
          <w:iCs/>
          <w:sz w:val="24"/>
          <w:szCs w:val="24"/>
          <w:lang w:val="fr-FR"/>
        </w:rPr>
        <w:t>,</w:t>
      </w:r>
      <w:r w:rsidRPr="00305C3B">
        <w:rPr>
          <w:rFonts w:ascii="Times New Roman" w:hAnsi="Times New Roman" w:cs="Times New Roman"/>
          <w:sz w:val="24"/>
          <w:szCs w:val="24"/>
          <w:lang w:val="fr-FR"/>
        </w:rPr>
        <w:t xml:space="preserve"> le Talmud, connait les deux autres motivations et va les habiliter mais à certaines conditions.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sait très bien que la plupart des rencontres se font par amour et donc au fond par motivation de désir. C’est la procédure de </w:t>
      </w:r>
      <w:r w:rsidRPr="00305C3B">
        <w:rPr>
          <w:rFonts w:ascii="Times New Roman" w:eastAsia="Times New Roman" w:hAnsi="Times New Roman" w:cs="Times New Roman"/>
          <w:color w:val="000000"/>
          <w:sz w:val="24"/>
          <w:szCs w:val="24"/>
          <w:rtl/>
          <w:lang w:eastAsia="en-GB" w:bidi="he-IL"/>
        </w:rPr>
        <w:t>כֶּסֶף</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eastAsia="Times New Roman" w:hAnsi="Times New Roman" w:cs="Times New Roman"/>
          <w:color w:val="000000"/>
          <w:sz w:val="24"/>
          <w:szCs w:val="24"/>
          <w:rtl/>
          <w:lang w:eastAsia="en-GB" w:bidi="he-IL"/>
        </w:rPr>
        <w:t xml:space="preserve">כֶּסֶף </w:t>
      </w:r>
      <w:r w:rsidRPr="00305C3B">
        <w:rPr>
          <w:rFonts w:ascii="Times New Roman" w:hAnsi="Times New Roman" w:cs="Times New Roman"/>
          <w:sz w:val="24"/>
          <w:szCs w:val="24"/>
          <w:lang w:val="fr-FR"/>
        </w:rPr>
        <w:t xml:space="preserve">- l’argent - c’est ce par quoi on obtient ce pour quoi on a un </w:t>
      </w:r>
      <w:r w:rsidRPr="00305C3B">
        <w:rPr>
          <w:rFonts w:ascii="Times New Roman" w:hAnsi="Times New Roman" w:cs="Times New Roman"/>
          <w:i/>
          <w:iCs/>
          <w:sz w:val="24"/>
          <w:szCs w:val="24"/>
          <w:lang w:val="fr-FR"/>
        </w:rPr>
        <w:t>Kissouf</w:t>
      </w:r>
      <w:r w:rsidRPr="00305C3B">
        <w:rPr>
          <w:rFonts w:ascii="Times New Roman" w:hAnsi="Times New Roman" w:cs="Times New Roman"/>
          <w:sz w:val="24"/>
          <w:szCs w:val="24"/>
          <w:lang w:val="fr-FR"/>
        </w:rPr>
        <w:t xml:space="preserve"> un désir.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est donc bien évident que le soubassement, le </w:t>
      </w:r>
      <w:r w:rsidRPr="00305C3B">
        <w:rPr>
          <w:rStyle w:val="text"/>
          <w:rFonts w:ascii="Times New Roman" w:hAnsi="Times New Roman" w:cs="Times New Roman"/>
          <w:color w:val="000000"/>
          <w:sz w:val="24"/>
          <w:szCs w:val="24"/>
          <w:rtl/>
          <w:lang w:bidi="he-IL"/>
        </w:rPr>
        <w:t>כֵּלִי</w:t>
      </w:r>
      <w:r w:rsidRPr="00305C3B">
        <w:rPr>
          <w:rStyle w:val="text"/>
          <w:rFonts w:ascii="Times New Roman" w:hAnsi="Times New Roman" w:cs="Times New Roman"/>
          <w:color w:val="000000"/>
          <w:sz w:val="24"/>
          <w:szCs w:val="24"/>
          <w:lang w:val="fr-FR" w:bidi="he-IL"/>
        </w:rPr>
        <w:t xml:space="preserve"> </w:t>
      </w:r>
      <w:r w:rsidRPr="00305C3B">
        <w:rPr>
          <w:rFonts w:ascii="Times New Roman" w:hAnsi="Times New Roman" w:cs="Times New Roman"/>
          <w:sz w:val="24"/>
          <w:szCs w:val="24"/>
          <w:lang w:val="fr-FR"/>
        </w:rPr>
        <w:t xml:space="preserve">de l’amour, cela commence déjà au niveau physique par le désir. Ensuite, c’est sublimé à travers le comportement social. Et puis les rencontres privilégiées commencent par l’amour et le désir vient après. Mais en général la plupart des rencontres se font par le désir. Et les rabbins se trouvent devant un problème. Peut-on habiliter ce genre de mariage ?  Ou bien est-ce un simple accouplement de désir ?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va décider d’habiliter mais sous condition.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Pour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le véritable mariage c’est l’union d’un couple parce que le problème à résoudre est celui de la solitude. Et puis d’autre part, il y a aussi le contrat social, fonder une famille, et donc il y a des conditions socio-économiques.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Les 3 procédures qui vont être habilitées par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r w:rsidRPr="00305C3B">
        <w:rPr>
          <w:rFonts w:ascii="Times New Roman" w:eastAsia="Times New Roman" w:hAnsi="Times New Roman" w:cs="Times New Roman"/>
          <w:color w:val="000000"/>
          <w:sz w:val="24"/>
          <w:szCs w:val="24"/>
          <w:rtl/>
          <w:lang w:eastAsia="en-GB" w:bidi="he-IL"/>
        </w:rPr>
        <w:t>כֶּסֶף</w:t>
      </w:r>
      <w:r w:rsidRPr="00305C3B">
        <w:rPr>
          <w:rFonts w:ascii="Times New Roman" w:hAnsi="Times New Roman" w:cs="Times New Roman"/>
          <w:sz w:val="24"/>
          <w:szCs w:val="24"/>
          <w:lang w:val="fr-FR"/>
        </w:rPr>
        <w:t xml:space="preserve">: c’est la procédure par l’argent – la bague - le fiancé offre une bague à la fiancé et si elle l’accepte il y a mariage : </w:t>
      </w:r>
      <w:r w:rsidRPr="00305C3B">
        <w:rPr>
          <w:rFonts w:ascii="Times New Roman" w:eastAsia="Times New Roman" w:hAnsi="Times New Roman" w:cs="Times New Roman"/>
          <w:color w:val="000000"/>
          <w:sz w:val="24"/>
          <w:szCs w:val="24"/>
          <w:rtl/>
          <w:lang w:eastAsia="en-GB" w:bidi="he-IL"/>
        </w:rPr>
        <w:t>כֶּסֶף</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r w:rsidRPr="00305C3B">
        <w:rPr>
          <w:rFonts w:ascii="Times New Roman" w:hAnsi="Times New Roman" w:cs="Times New Roman"/>
          <w:color w:val="000000"/>
          <w:sz w:val="24"/>
          <w:szCs w:val="24"/>
          <w:rtl/>
          <w:lang w:eastAsia="en-GB" w:bidi="he-IL"/>
        </w:rPr>
        <w:t>ל</w:t>
      </w:r>
      <w:r w:rsidRPr="00305C3B">
        <w:rPr>
          <w:rStyle w:val="text"/>
          <w:rFonts w:ascii="Times New Roman" w:hAnsi="Times New Roman" w:cs="Times New Roman"/>
          <w:color w:val="000000"/>
          <w:sz w:val="24"/>
          <w:szCs w:val="24"/>
          <w:rtl/>
          <w:lang w:bidi="he-IL"/>
        </w:rPr>
        <w:t>ַ</w:t>
      </w:r>
      <w:r w:rsidRPr="00305C3B">
        <w:rPr>
          <w:rStyle w:val="nowrap"/>
          <w:rFonts w:ascii="Times New Roman" w:hAnsi="Times New Roman" w:cs="Times New Roman"/>
          <w:sz w:val="24"/>
          <w:szCs w:val="24"/>
          <w:rtl/>
          <w:lang w:bidi="he-IL"/>
        </w:rPr>
        <w:t>כ</w:t>
      </w:r>
      <w:r w:rsidRPr="00305C3B">
        <w:rPr>
          <w:rFonts w:ascii="Times New Roman" w:hAnsi="Times New Roman" w:cs="Times New Roman"/>
          <w:sz w:val="24"/>
          <w:szCs w:val="24"/>
          <w:rtl/>
          <w:lang w:bidi="he-IL"/>
        </w:rPr>
        <w:t>ְּ</w:t>
      </w:r>
      <w:r w:rsidRPr="00305C3B">
        <w:rPr>
          <w:rStyle w:val="nowrap"/>
          <w:rFonts w:ascii="Times New Roman" w:hAnsi="Times New Roman" w:cs="Times New Roman"/>
          <w:sz w:val="24"/>
          <w:szCs w:val="24"/>
          <w:rtl/>
          <w:lang w:bidi="he-IL"/>
        </w:rPr>
        <w:t>ת</w:t>
      </w:r>
      <w:r w:rsidRPr="00305C3B">
        <w:rPr>
          <w:rStyle w:val="text"/>
          <w:rFonts w:ascii="Times New Roman" w:hAnsi="Times New Roman" w:cs="Times New Roman"/>
          <w:color w:val="000000"/>
          <w:sz w:val="24"/>
          <w:szCs w:val="24"/>
          <w:rtl/>
          <w:lang w:bidi="he-IL"/>
        </w:rPr>
        <w:t>וּ</w:t>
      </w:r>
      <w:r w:rsidRPr="00305C3B">
        <w:rPr>
          <w:rStyle w:val="nowrap"/>
          <w:rFonts w:ascii="Times New Roman" w:hAnsi="Times New Roman" w:cs="Times New Roman"/>
          <w:sz w:val="24"/>
          <w:szCs w:val="24"/>
          <w:rtl/>
          <w:lang w:bidi="he-IL"/>
        </w:rPr>
        <w:t>ב</w:t>
      </w:r>
      <w:r w:rsidRPr="00305C3B">
        <w:rPr>
          <w:rFonts w:ascii="Times New Roman" w:hAnsi="Times New Roman" w:cs="Times New Roman"/>
          <w:sz w:val="24"/>
          <w:szCs w:val="24"/>
          <w:rtl/>
          <w:lang w:val="fr-FR" w:eastAsia="en-GB" w:bidi="he-IL"/>
        </w:rPr>
        <w:t>ָ</w:t>
      </w:r>
      <w:r w:rsidRPr="00305C3B">
        <w:rPr>
          <w:rStyle w:val="nowrap"/>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hAnsi="Times New Roman" w:cs="Times New Roman"/>
          <w:i/>
          <w:iCs/>
          <w:sz w:val="24"/>
          <w:szCs w:val="24"/>
          <w:lang w:val="fr-FR"/>
        </w:rPr>
        <w:t xml:space="preserve">, </w:t>
      </w:r>
      <w:r w:rsidRPr="00305C3B">
        <w:rPr>
          <w:rFonts w:ascii="Times New Roman" w:hAnsi="Times New Roman" w:cs="Times New Roman"/>
          <w:sz w:val="24"/>
          <w:szCs w:val="24"/>
          <w:lang w:val="fr-FR"/>
        </w:rPr>
        <w:t xml:space="preserve">le </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hAnsi="Times New Roman" w:cs="Times New Roman"/>
          <w:sz w:val="24"/>
          <w:szCs w:val="24"/>
          <w:lang w:val="fr-FR"/>
        </w:rPr>
        <w:t xml:space="preserve"> le contrat qui stipule les droits et les devoirs des époux dans l’entité socio-économique du couple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Mais en vérité ce que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avait demandé c’est </w:t>
      </w:r>
      <w:r w:rsidRPr="00305C3B">
        <w:rPr>
          <w:rStyle w:val="text"/>
          <w:rFonts w:ascii="Times New Roman" w:hAnsi="Times New Roman" w:cs="Times New Roman"/>
          <w:color w:val="000000"/>
          <w:sz w:val="24"/>
          <w:szCs w:val="24"/>
          <w:rtl/>
          <w:lang w:bidi="he-IL"/>
        </w:rPr>
        <w:t>בּ</w:t>
      </w:r>
      <w:r w:rsidRPr="00305C3B">
        <w:rPr>
          <w:rFonts w:ascii="Times New Roman" w:eastAsia="Times New Roman" w:hAnsi="Times New Roman" w:cs="Times New Roman"/>
          <w:color w:val="000000"/>
          <w:sz w:val="24"/>
          <w:szCs w:val="24"/>
          <w:rtl/>
          <w:lang w:eastAsia="en-GB" w:bidi="he-IL"/>
        </w:rPr>
        <w:t>ִ</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א</w:t>
      </w:r>
      <w:r w:rsidRPr="00305C3B">
        <w:rPr>
          <w:rStyle w:val="text"/>
          <w:rFonts w:ascii="Times New Roman" w:hAnsi="Times New Roman" w:cs="Times New Roman"/>
          <w:color w:val="000000"/>
          <w:sz w:val="24"/>
          <w:szCs w:val="24"/>
          <w:rtl/>
          <w:lang w:bidi="he-IL"/>
        </w:rPr>
        <w:t>ָה</w:t>
      </w:r>
      <w:r w:rsidRPr="00305C3B">
        <w:rPr>
          <w:rFonts w:ascii="Times New Roman" w:hAnsi="Times New Roman" w:cs="Times New Roman"/>
          <w:sz w:val="24"/>
          <w:szCs w:val="24"/>
          <w:lang w:val="fr-FR"/>
        </w:rPr>
        <w:t xml:space="preserve">, le fait de l’unité de l’homme et de la femme pour refaire un Adam. Cela s’appelle </w:t>
      </w:r>
      <w:r w:rsidRPr="00305C3B">
        <w:rPr>
          <w:rStyle w:val="text"/>
          <w:rFonts w:ascii="Times New Roman" w:hAnsi="Times New Roman" w:cs="Times New Roman"/>
          <w:color w:val="000000"/>
          <w:sz w:val="24"/>
          <w:szCs w:val="24"/>
          <w:rtl/>
          <w:lang w:bidi="he-IL"/>
        </w:rPr>
        <w:t>בּ</w:t>
      </w:r>
      <w:r w:rsidRPr="00305C3B">
        <w:rPr>
          <w:rFonts w:ascii="Times New Roman" w:eastAsia="Times New Roman" w:hAnsi="Times New Roman" w:cs="Times New Roman"/>
          <w:color w:val="000000"/>
          <w:sz w:val="24"/>
          <w:szCs w:val="24"/>
          <w:rtl/>
          <w:lang w:eastAsia="en-GB" w:bidi="he-IL"/>
        </w:rPr>
        <w:t>ִ</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א</w:t>
      </w:r>
      <w:r w:rsidRPr="00305C3B">
        <w:rPr>
          <w:rStyle w:val="text"/>
          <w:rFonts w:ascii="Times New Roman" w:hAnsi="Times New Roman" w:cs="Times New Roman"/>
          <w:color w:val="000000"/>
          <w:sz w:val="24"/>
          <w:szCs w:val="24"/>
          <w:rtl/>
          <w:lang w:bidi="he-IL"/>
        </w:rPr>
        <w:t>ָה</w:t>
      </w:r>
      <w:r w:rsidRPr="00305C3B">
        <w:rPr>
          <w:rFonts w:ascii="Times New Roman" w:hAnsi="Times New Roman" w:cs="Times New Roman"/>
          <w:sz w:val="24"/>
          <w:szCs w:val="24"/>
          <w:lang w:val="fr-FR"/>
        </w:rPr>
        <w:t xml:space="preserve">, le fait que l’un et l’autre s’unifie. Je ne traduis pas plus bas, mais à ce niveau cela suffit.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Mishnah</w:t>
      </w:r>
      <w:r w:rsidRPr="00305C3B">
        <w:rPr>
          <w:rFonts w:ascii="Times New Roman" w:hAnsi="Times New Roman" w:cs="Times New Roman"/>
          <w:b/>
          <w:bCs/>
          <w:sz w:val="24"/>
          <w:szCs w:val="24"/>
          <w:lang w:val="fr-FR"/>
        </w:rPr>
        <w:t> </w:t>
      </w:r>
      <w:r w:rsidRPr="00305C3B">
        <w:rPr>
          <w:rFonts w:ascii="Times New Roman" w:hAnsi="Times New Roman" w:cs="Times New Roman"/>
          <w:sz w:val="24"/>
          <w:szCs w:val="24"/>
          <w:lang w:val="fr-FR"/>
        </w:rPr>
        <w:t>(Kidoushin 2a)</w:t>
      </w:r>
      <w:r w:rsidRPr="00305C3B">
        <w:rPr>
          <w:rFonts w:ascii="Times New Roman" w:hAnsi="Times New Roman" w:cs="Times New Roman"/>
          <w:b/>
          <w:bCs/>
          <w:sz w:val="24"/>
          <w:szCs w:val="24"/>
          <w:lang w:val="fr-FR"/>
        </w:rPr>
        <w:t>:</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b/>
          <w:bCs/>
          <w:sz w:val="24"/>
          <w:szCs w:val="24"/>
          <w:lang w:val="fr-FR"/>
        </w:rPr>
        <w:t>Ha-isha nikneit b'shalosh d'rachim, v'kona et atzma  bish'tei d'rachim. Nikneit b'kesef b'shtar uv'via…</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i/>
          <w:iCs/>
          <w:sz w:val="24"/>
          <w:szCs w:val="24"/>
          <w:lang w:val="fr-FR"/>
        </w:rPr>
        <w:t>Ha-ishah nikneit</w:t>
      </w:r>
      <w:r w:rsidRPr="00305C3B">
        <w:rPr>
          <w:rFonts w:ascii="Times New Roman" w:hAnsi="Times New Roman" w:cs="Times New Roman"/>
          <w:sz w:val="24"/>
          <w:szCs w:val="24"/>
          <w:lang w:val="fr-FR"/>
        </w:rPr>
        <w:t xml:space="preserve"> la femme est acquise (en mariage) </w:t>
      </w:r>
      <w:r w:rsidRPr="00305C3B">
        <w:rPr>
          <w:rFonts w:ascii="Times New Roman" w:hAnsi="Times New Roman" w:cs="Times New Roman"/>
          <w:i/>
          <w:iCs/>
          <w:sz w:val="24"/>
          <w:szCs w:val="24"/>
          <w:lang w:val="fr-FR"/>
        </w:rPr>
        <w:t>bishloshah dvarim</w:t>
      </w:r>
      <w:r w:rsidRPr="00305C3B">
        <w:rPr>
          <w:rFonts w:ascii="Times New Roman" w:hAnsi="Times New Roman" w:cs="Times New Roman"/>
          <w:sz w:val="24"/>
          <w:szCs w:val="24"/>
          <w:lang w:val="fr-FR"/>
        </w:rPr>
        <w:t xml:space="preserve"> par trois procédures : Elle est acquise…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r w:rsidRPr="00305C3B">
        <w:rPr>
          <w:rFonts w:ascii="Times New Roman" w:hAnsi="Times New Roman" w:cs="Times New Roman"/>
          <w:kern w:val="36"/>
          <w:sz w:val="24"/>
          <w:szCs w:val="24"/>
          <w:rtl/>
          <w:lang w:val="fr-FR" w:bidi="he-IL"/>
        </w:rPr>
        <w:t>בְּ</w:t>
      </w:r>
      <w:r w:rsidRPr="00305C3B">
        <w:rPr>
          <w:rFonts w:ascii="Times New Roman" w:eastAsia="Times New Roman" w:hAnsi="Times New Roman" w:cs="Times New Roman"/>
          <w:color w:val="000000"/>
          <w:sz w:val="24"/>
          <w:szCs w:val="24"/>
          <w:rtl/>
          <w:lang w:eastAsia="en-GB" w:bidi="he-IL"/>
        </w:rPr>
        <w:t>כֶּסֶף</w:t>
      </w:r>
      <w:r w:rsidRPr="00305C3B">
        <w:rPr>
          <w:rFonts w:ascii="Times New Roman" w:hAnsi="Times New Roman" w:cs="Times New Roman"/>
          <w:sz w:val="24"/>
          <w:szCs w:val="24"/>
          <w:lang w:val="fr-FR"/>
        </w:rPr>
        <w:t xml:space="preserve"> la procédure par l’argent qui formalise le mariage par désir, par amour. C’est la bague.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lastRenderedPageBreak/>
        <w:t xml:space="preserve">-  </w:t>
      </w:r>
      <w:r w:rsidRPr="00305C3B">
        <w:rPr>
          <w:rFonts w:ascii="Times New Roman" w:hAnsi="Times New Roman" w:cs="Times New Roman"/>
          <w:kern w:val="36"/>
          <w:sz w:val="24"/>
          <w:szCs w:val="24"/>
          <w:rtl/>
          <w:lang w:val="fr-FR" w:bidi="he-IL"/>
        </w:rPr>
        <w:t>בְּ</w:t>
      </w:r>
      <w:r w:rsidRPr="00305C3B">
        <w:rPr>
          <w:rStyle w:val="text"/>
          <w:rFonts w:ascii="Times New Roman" w:hAnsi="Times New Roman" w:cs="Times New Roman"/>
          <w:sz w:val="24"/>
          <w:szCs w:val="24"/>
          <w:rtl/>
          <w:lang w:bidi="he-IL"/>
        </w:rPr>
        <w:t>שְׁ</w:t>
      </w:r>
      <w:r w:rsidRPr="00305C3B">
        <w:rPr>
          <w:rFonts w:ascii="Times New Roman" w:hAnsi="Times New Roman" w:cs="Times New Roman"/>
          <w:sz w:val="24"/>
          <w:szCs w:val="24"/>
          <w:rtl/>
          <w:lang w:bidi="he-IL"/>
        </w:rPr>
        <w:t>ט</w:t>
      </w:r>
      <w:r w:rsidRPr="00305C3B">
        <w:rPr>
          <w:rFonts w:ascii="Times New Roman" w:hAnsi="Times New Roman" w:cs="Times New Roman"/>
          <w:sz w:val="24"/>
          <w:szCs w:val="24"/>
          <w:rtl/>
          <w:lang w:val="fr-FR" w:eastAsia="en-GB" w:bidi="he-IL"/>
        </w:rPr>
        <w:t>ָ</w:t>
      </w:r>
      <w:r w:rsidRPr="00305C3B">
        <w:rPr>
          <w:rFonts w:ascii="Times New Roman" w:hAnsi="Times New Roman" w:cs="Times New Roman"/>
          <w:sz w:val="24"/>
          <w:szCs w:val="24"/>
          <w:rtl/>
          <w:lang w:bidi="he-IL"/>
        </w:rPr>
        <w:t>ר</w:t>
      </w:r>
      <w:r w:rsidRPr="00305C3B">
        <w:rPr>
          <w:rFonts w:ascii="Times New Roman" w:hAnsi="Times New Roman" w:cs="Times New Roman"/>
          <w:sz w:val="24"/>
          <w:szCs w:val="24"/>
          <w:lang w:val="fr-FR"/>
        </w:rPr>
        <w:t xml:space="preserve"> c’est le contrat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r w:rsidRPr="00305C3B">
        <w:rPr>
          <w:rFonts w:ascii="Times New Roman" w:hAnsi="Times New Roman" w:cs="Times New Roman"/>
          <w:kern w:val="36"/>
          <w:sz w:val="24"/>
          <w:szCs w:val="24"/>
          <w:rtl/>
          <w:lang w:val="fr-FR" w:bidi="he-IL"/>
        </w:rPr>
        <w:t>בְּ</w:t>
      </w:r>
      <w:r w:rsidRPr="00305C3B">
        <w:rPr>
          <w:rStyle w:val="text"/>
          <w:rFonts w:ascii="Times New Roman" w:hAnsi="Times New Roman" w:cs="Times New Roman"/>
          <w:color w:val="000000"/>
          <w:sz w:val="24"/>
          <w:szCs w:val="24"/>
          <w:rtl/>
          <w:lang w:bidi="he-IL"/>
        </w:rPr>
        <w:t>בּ</w:t>
      </w:r>
      <w:r w:rsidRPr="00305C3B">
        <w:rPr>
          <w:rFonts w:ascii="Times New Roman" w:eastAsia="Times New Roman" w:hAnsi="Times New Roman" w:cs="Times New Roman"/>
          <w:color w:val="000000"/>
          <w:sz w:val="24"/>
          <w:szCs w:val="24"/>
          <w:rtl/>
          <w:lang w:eastAsia="en-GB" w:bidi="he-IL"/>
        </w:rPr>
        <w:t>ִ</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א</w:t>
      </w:r>
      <w:r w:rsidRPr="00305C3B">
        <w:rPr>
          <w:rStyle w:val="text"/>
          <w:rFonts w:ascii="Times New Roman" w:hAnsi="Times New Roman" w:cs="Times New Roman"/>
          <w:color w:val="000000"/>
          <w:sz w:val="24"/>
          <w:szCs w:val="24"/>
          <w:rtl/>
          <w:lang w:bidi="he-IL"/>
        </w:rPr>
        <w:t>ָה</w:t>
      </w:r>
      <w:r w:rsidRPr="00305C3B">
        <w:rPr>
          <w:rFonts w:ascii="Times New Roman" w:hAnsi="Times New Roman" w:cs="Times New Roman"/>
          <w:sz w:val="24"/>
          <w:szCs w:val="24"/>
          <w:lang w:val="fr-FR"/>
        </w:rPr>
        <w:t xml:space="preserve">, c’est l’union conjugale.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Dans le rite Ashkénaze immédiatement après avoir fini les </w:t>
      </w:r>
      <w:r w:rsidRPr="00305C3B">
        <w:rPr>
          <w:rFonts w:ascii="Times New Roman" w:hAnsi="Times New Roman" w:cs="Times New Roman"/>
          <w:sz w:val="24"/>
          <w:szCs w:val="24"/>
          <w:rtl/>
          <w:lang w:bidi="he-IL"/>
        </w:rPr>
        <w:t>בְּ</w:t>
      </w:r>
      <w:r w:rsidRPr="00305C3B">
        <w:rPr>
          <w:rFonts w:ascii="Times New Roman" w:hAnsi="Times New Roman" w:cs="Times New Roman"/>
          <w:sz w:val="24"/>
          <w:szCs w:val="24"/>
          <w:rtl/>
          <w:lang w:val="fr-FR" w:bidi="he-IL"/>
        </w:rPr>
        <w:t>ר</w:t>
      </w:r>
      <w:r w:rsidRPr="00305C3B">
        <w:rPr>
          <w:rFonts w:ascii="Times New Roman" w:hAnsi="Times New Roman" w:cs="Times New Roman"/>
          <w:sz w:val="24"/>
          <w:szCs w:val="24"/>
          <w:rtl/>
          <w:lang w:bidi="he-IL"/>
        </w:rPr>
        <w:t>ָ</w:t>
      </w:r>
      <w:r w:rsidRPr="00305C3B">
        <w:rPr>
          <w:rFonts w:ascii="Times New Roman" w:hAnsi="Times New Roman" w:cs="Times New Roman"/>
          <w:sz w:val="24"/>
          <w:szCs w:val="24"/>
          <w:rtl/>
          <w:lang w:val="fr-FR" w:bidi="he-IL"/>
        </w:rPr>
        <w:t>כ</w:t>
      </w:r>
      <w:r w:rsidRPr="00305C3B">
        <w:rPr>
          <w:rFonts w:ascii="Times New Roman" w:hAnsi="Times New Roman" w:cs="Times New Roman"/>
          <w:sz w:val="24"/>
          <w:szCs w:val="24"/>
          <w:rtl/>
          <w:lang w:val="fr-FR" w:eastAsia="en-GB" w:bidi="he-IL"/>
        </w:rPr>
        <w:t>וֹת</w:t>
      </w:r>
      <w:r w:rsidRPr="00305C3B">
        <w:rPr>
          <w:rFonts w:ascii="Times New Roman" w:hAnsi="Times New Roman" w:cs="Times New Roman"/>
          <w:i/>
          <w:iCs/>
          <w:sz w:val="24"/>
          <w:szCs w:val="24"/>
          <w:lang w:val="fr-FR"/>
        </w:rPr>
        <w:t xml:space="preserve"> </w:t>
      </w:r>
      <w:r w:rsidRPr="00305C3B">
        <w:rPr>
          <w:rStyle w:val="hps"/>
          <w:rFonts w:ascii="Times New Roman" w:hAnsi="Times New Roman" w:cs="Times New Roman"/>
          <w:sz w:val="24"/>
          <w:szCs w:val="24"/>
          <w:rtl/>
          <w:lang w:bidi="he-IL"/>
        </w:rPr>
        <w:t>שבע</w:t>
      </w:r>
      <w:r w:rsidRPr="00305C3B">
        <w:rPr>
          <w:rFonts w:ascii="Times New Roman" w:hAnsi="Times New Roman" w:cs="Times New Roman"/>
          <w:sz w:val="24"/>
          <w:szCs w:val="24"/>
          <w:lang w:val="fr-FR"/>
        </w:rPr>
        <w:t xml:space="preserve">, il y a le </w:t>
      </w:r>
      <w:r w:rsidRPr="00305C3B">
        <w:rPr>
          <w:rFonts w:ascii="Times New Roman" w:hAnsi="Times New Roman" w:cs="Times New Roman"/>
          <w:sz w:val="24"/>
          <w:szCs w:val="24"/>
          <w:rtl/>
          <w:lang w:val="fr-FR" w:bidi="he-IL"/>
        </w:rPr>
        <w:t>יחוד</w:t>
      </w:r>
      <w:r w:rsidRPr="00305C3B">
        <w:rPr>
          <w:rFonts w:ascii="Times New Roman" w:hAnsi="Times New Roman" w:cs="Times New Roman"/>
          <w:i/>
          <w:iCs/>
          <w:sz w:val="24"/>
          <w:szCs w:val="24"/>
          <w:lang w:val="fr-FR"/>
        </w:rPr>
        <w:t>.</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w:t>
      </w:r>
      <w:r w:rsidRPr="00305C3B">
        <w:rPr>
          <w:rFonts w:ascii="Times New Roman" w:hAnsi="Times New Roman" w:cs="Times New Roman"/>
          <w:sz w:val="24"/>
          <w:szCs w:val="24"/>
          <w:rtl/>
          <w:lang w:val="fr-FR" w:bidi="he-IL"/>
        </w:rPr>
        <w:t>יחוד</w:t>
      </w:r>
      <w:r w:rsidRPr="00305C3B">
        <w:rPr>
          <w:rFonts w:ascii="Times New Roman" w:hAnsi="Times New Roman" w:cs="Times New Roman"/>
          <w:sz w:val="24"/>
          <w:szCs w:val="24"/>
          <w:lang w:val="fr-FR"/>
        </w:rPr>
        <w:t xml:space="preserve">: le fiancé et la fiancée s’isolent dans une chambre, les deux témoins restent à la porte. Le </w:t>
      </w:r>
      <w:r w:rsidRPr="00305C3B">
        <w:rPr>
          <w:rFonts w:ascii="Times New Roman" w:hAnsi="Times New Roman" w:cs="Times New Roman"/>
          <w:sz w:val="24"/>
          <w:szCs w:val="24"/>
          <w:rtl/>
          <w:lang w:val="fr-FR" w:bidi="he-IL"/>
        </w:rPr>
        <w:t>יחוד</w:t>
      </w:r>
      <w:r w:rsidRPr="00305C3B">
        <w:rPr>
          <w:rFonts w:ascii="Times New Roman" w:hAnsi="Times New Roman" w:cs="Times New Roman"/>
          <w:sz w:val="24"/>
          <w:szCs w:val="24"/>
          <w:lang w:val="fr-FR"/>
        </w:rPr>
        <w:t xml:space="preserve"> c’est cela </w:t>
      </w:r>
      <w:r w:rsidRPr="00305C3B">
        <w:rPr>
          <w:rStyle w:val="text"/>
          <w:rFonts w:ascii="Times New Roman" w:hAnsi="Times New Roman" w:cs="Times New Roman"/>
          <w:color w:val="000000"/>
          <w:sz w:val="24"/>
          <w:szCs w:val="24"/>
          <w:rtl/>
          <w:lang w:bidi="he-IL"/>
        </w:rPr>
        <w:t>בּ</w:t>
      </w:r>
      <w:r w:rsidRPr="00305C3B">
        <w:rPr>
          <w:rFonts w:ascii="Times New Roman" w:eastAsia="Times New Roman" w:hAnsi="Times New Roman" w:cs="Times New Roman"/>
          <w:color w:val="000000"/>
          <w:sz w:val="24"/>
          <w:szCs w:val="24"/>
          <w:rtl/>
          <w:lang w:eastAsia="en-GB" w:bidi="he-IL"/>
        </w:rPr>
        <w:t>ִ</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א</w:t>
      </w:r>
      <w:r w:rsidRPr="00305C3B">
        <w:rPr>
          <w:rStyle w:val="text"/>
          <w:rFonts w:ascii="Times New Roman" w:hAnsi="Times New Roman" w:cs="Times New Roman"/>
          <w:color w:val="000000"/>
          <w:sz w:val="24"/>
          <w:szCs w:val="24"/>
          <w:rtl/>
          <w:lang w:bidi="he-IL"/>
        </w:rPr>
        <w:t>ָה</w:t>
      </w:r>
      <w:r w:rsidRPr="00305C3B">
        <w:rPr>
          <w:rFonts w:ascii="Times New Roman" w:hAnsi="Times New Roman" w:cs="Times New Roman"/>
          <w:sz w:val="24"/>
          <w:szCs w:val="24"/>
          <w:lang w:val="fr-FR"/>
        </w:rPr>
        <w:t>. Chez les Sefardim on considère que la ‘</w:t>
      </w:r>
      <w:r w:rsidRPr="00305C3B">
        <w:rPr>
          <w:rFonts w:ascii="Times New Roman" w:hAnsi="Times New Roman" w:cs="Times New Roman"/>
          <w:i/>
          <w:iCs/>
          <w:sz w:val="24"/>
          <w:szCs w:val="24"/>
          <w:lang w:val="fr-FR"/>
        </w:rPr>
        <w:t>Houpah</w:t>
      </w:r>
      <w:r w:rsidRPr="00305C3B">
        <w:rPr>
          <w:rFonts w:ascii="Times New Roman" w:hAnsi="Times New Roman" w:cs="Times New Roman"/>
          <w:sz w:val="24"/>
          <w:szCs w:val="24"/>
          <w:lang w:val="fr-FR"/>
        </w:rPr>
        <w:t xml:space="preserve"> fait le </w:t>
      </w:r>
      <w:r w:rsidRPr="00305C3B">
        <w:rPr>
          <w:rFonts w:ascii="Times New Roman" w:hAnsi="Times New Roman" w:cs="Times New Roman"/>
          <w:sz w:val="24"/>
          <w:szCs w:val="24"/>
          <w:rtl/>
          <w:lang w:val="fr-FR" w:bidi="he-IL"/>
        </w:rPr>
        <w:t>יחוד</w:t>
      </w:r>
      <w:r w:rsidRPr="00305C3B">
        <w:rPr>
          <w:rFonts w:ascii="Times New Roman" w:hAnsi="Times New Roman" w:cs="Times New Roman"/>
          <w:sz w:val="24"/>
          <w:szCs w:val="24"/>
          <w:lang w:val="fr-FR"/>
        </w:rPr>
        <w:t xml:space="preserve">. Quoiqu’il en soit, primitivement à l’origine cela n’a jamais été appliqué comme ça,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l’interdit. Voilà comment se faisait le mariage : les 2 témoins accompagnaient le fiancé et la fiancée à la chambre nuptiale, </w:t>
      </w:r>
      <w:r w:rsidRPr="00305C3B">
        <w:rPr>
          <w:rStyle w:val="text"/>
          <w:rFonts w:ascii="Times New Roman" w:hAnsi="Times New Roman" w:cs="Times New Roman"/>
          <w:color w:val="000000"/>
          <w:sz w:val="24"/>
          <w:szCs w:val="24"/>
          <w:rtl/>
          <w:lang w:bidi="he-IL"/>
        </w:rPr>
        <w:t>בּ</w:t>
      </w:r>
      <w:r w:rsidRPr="00305C3B">
        <w:rPr>
          <w:rFonts w:ascii="Times New Roman" w:eastAsia="Times New Roman" w:hAnsi="Times New Roman" w:cs="Times New Roman"/>
          <w:color w:val="000000"/>
          <w:sz w:val="24"/>
          <w:szCs w:val="24"/>
          <w:rtl/>
          <w:lang w:eastAsia="en-GB" w:bidi="he-IL"/>
        </w:rPr>
        <w:t>ִ</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א</w:t>
      </w:r>
      <w:r w:rsidRPr="00305C3B">
        <w:rPr>
          <w:rStyle w:val="text"/>
          <w:rFonts w:ascii="Times New Roman" w:hAnsi="Times New Roman" w:cs="Times New Roman"/>
          <w:color w:val="000000"/>
          <w:sz w:val="24"/>
          <w:szCs w:val="24"/>
          <w:rtl/>
          <w:lang w:bidi="he-IL"/>
        </w:rPr>
        <w:t>ָה</w:t>
      </w:r>
      <w:r w:rsidRPr="00305C3B">
        <w:rPr>
          <w:rFonts w:ascii="Times New Roman" w:hAnsi="Times New Roman" w:cs="Times New Roman"/>
          <w:sz w:val="24"/>
          <w:szCs w:val="24"/>
          <w:lang w:val="fr-FR"/>
        </w:rPr>
        <w:t xml:space="preserve">. C’était cela le mariage d’après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Le niveau de moralité étant tombé, les rabbins interdisent, et il y a par conséquent la ‘</w:t>
      </w:r>
      <w:r w:rsidRPr="00305C3B">
        <w:rPr>
          <w:rFonts w:ascii="Times New Roman" w:hAnsi="Times New Roman" w:cs="Times New Roman"/>
          <w:i/>
          <w:iCs/>
          <w:sz w:val="24"/>
          <w:szCs w:val="24"/>
          <w:lang w:val="fr-FR"/>
        </w:rPr>
        <w:t>Houpah</w:t>
      </w:r>
      <w:r w:rsidRPr="00305C3B">
        <w:rPr>
          <w:rFonts w:ascii="Times New Roman" w:hAnsi="Times New Roman" w:cs="Times New Roman"/>
          <w:sz w:val="24"/>
          <w:szCs w:val="24"/>
          <w:lang w:val="fr-FR"/>
        </w:rPr>
        <w:t xml:space="preserve">. Et ce que représente le </w:t>
      </w:r>
      <w:r w:rsidRPr="00305C3B">
        <w:rPr>
          <w:rFonts w:ascii="Times New Roman" w:hAnsi="Times New Roman" w:cs="Times New Roman"/>
          <w:sz w:val="24"/>
          <w:szCs w:val="24"/>
          <w:rtl/>
          <w:lang w:val="fr-FR" w:bidi="he-IL"/>
        </w:rPr>
        <w:t>יחוד</w:t>
      </w:r>
      <w:r w:rsidRPr="00305C3B">
        <w:rPr>
          <w:rFonts w:ascii="Times New Roman" w:hAnsi="Times New Roman" w:cs="Times New Roman"/>
          <w:sz w:val="24"/>
          <w:szCs w:val="24"/>
          <w:lang w:val="fr-FR"/>
        </w:rPr>
        <w:t xml:space="preserve">, c’est effectivement </w:t>
      </w:r>
      <w:r w:rsidRPr="00305C3B">
        <w:rPr>
          <w:rStyle w:val="text"/>
          <w:rFonts w:ascii="Times New Roman" w:hAnsi="Times New Roman" w:cs="Times New Roman"/>
          <w:color w:val="000000"/>
          <w:sz w:val="24"/>
          <w:szCs w:val="24"/>
          <w:rtl/>
          <w:lang w:bidi="he-IL"/>
        </w:rPr>
        <w:t>בּ</w:t>
      </w:r>
      <w:r w:rsidRPr="00305C3B">
        <w:rPr>
          <w:rFonts w:ascii="Times New Roman" w:eastAsia="Times New Roman" w:hAnsi="Times New Roman" w:cs="Times New Roman"/>
          <w:color w:val="000000"/>
          <w:sz w:val="24"/>
          <w:szCs w:val="24"/>
          <w:rtl/>
          <w:lang w:eastAsia="en-GB" w:bidi="he-IL"/>
        </w:rPr>
        <w:t>ִ</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א</w:t>
      </w:r>
      <w:r w:rsidRPr="00305C3B">
        <w:rPr>
          <w:rStyle w:val="text"/>
          <w:rFonts w:ascii="Times New Roman" w:hAnsi="Times New Roman" w:cs="Times New Roman"/>
          <w:color w:val="000000"/>
          <w:sz w:val="24"/>
          <w:szCs w:val="24"/>
          <w:rtl/>
          <w:lang w:bidi="he-IL"/>
        </w:rPr>
        <w:t>ָה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reprends le problème à la Guemara (Kidoushin 2) : </w:t>
      </w:r>
      <w:r w:rsidRPr="00305C3B">
        <w:rPr>
          <w:rFonts w:ascii="Times New Roman" w:hAnsi="Times New Roman" w:cs="Times New Roman"/>
          <w:b/>
          <w:bCs/>
          <w:sz w:val="24"/>
          <w:szCs w:val="24"/>
          <w:lang w:val="fr-FR"/>
        </w:rPr>
        <w:t>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Guemara</w:t>
      </w:r>
      <w:r w:rsidRPr="00305C3B">
        <w:rPr>
          <w:rFonts w:ascii="Times New Roman" w:hAnsi="Times New Roman" w:cs="Times New Roman"/>
          <w:b/>
          <w:bCs/>
          <w:sz w:val="24"/>
          <w:szCs w:val="24"/>
          <w:lang w:val="fr-FR"/>
        </w:rPr>
        <w:t>:</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avait dit : </w:t>
      </w: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יִקַּח אִישׁ אִשָּׁה</w:t>
      </w:r>
      <w:r w:rsidRPr="00305C3B">
        <w:rPr>
          <w:rFonts w:ascii="Times New Roman" w:hAnsi="Times New Roman" w:cs="Times New Roman"/>
          <w:sz w:val="24"/>
          <w:szCs w:val="24"/>
          <w:lang w:val="fr-FR"/>
        </w:rPr>
        <w:t xml:space="preserve"> – </w:t>
      </w:r>
      <w:r w:rsidRPr="00305C3B">
        <w:rPr>
          <w:rFonts w:ascii="Times New Roman" w:hAnsi="Times New Roman" w:cs="Times New Roman"/>
          <w:i/>
          <w:iCs/>
          <w:sz w:val="24"/>
          <w:szCs w:val="24"/>
          <w:lang w:val="fr-FR"/>
        </w:rPr>
        <w:t>lorsqu’un homme prendra femme</w:t>
      </w:r>
      <w:r w:rsidRPr="00305C3B">
        <w:rPr>
          <w:rFonts w:ascii="Times New Roman" w:hAnsi="Times New Roman" w:cs="Times New Roman"/>
          <w:sz w:val="24"/>
          <w:szCs w:val="24"/>
          <w:lang w:val="fr-FR"/>
        </w:rPr>
        <w:t xml:space="preserve"> – un peu dans le sens français « prendre femme ». Mais le verbe employé par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c’est </w:t>
      </w:r>
      <w:r w:rsidRPr="00305C3B">
        <w:rPr>
          <w:rStyle w:val="text"/>
          <w:rFonts w:ascii="Times New Roman" w:hAnsi="Times New Roman" w:cs="Times New Roman"/>
          <w:color w:val="000000"/>
          <w:sz w:val="24"/>
          <w:szCs w:val="24"/>
          <w:rtl/>
          <w:lang w:bidi="he-IL"/>
        </w:rPr>
        <w:t>יִקַּח</w:t>
      </w:r>
      <w:r w:rsidRPr="00305C3B">
        <w:rPr>
          <w:rFonts w:ascii="Times New Roman" w:hAnsi="Times New Roman" w:cs="Times New Roman"/>
          <w:sz w:val="24"/>
          <w:szCs w:val="24"/>
          <w:lang w:val="fr-FR"/>
        </w:rPr>
        <w:t xml:space="preserve"> </w:t>
      </w:r>
      <w:r w:rsidRPr="00305C3B">
        <w:rPr>
          <w:rFonts w:ascii="Times New Roman" w:hAnsi="Times New Roman" w:cs="Times New Roman"/>
          <w:i/>
          <w:iCs/>
          <w:sz w:val="24"/>
          <w:szCs w:val="24"/>
          <w:lang w:val="fr-FR"/>
        </w:rPr>
        <w:t>prendre</w:t>
      </w:r>
      <w:r w:rsidRPr="00305C3B">
        <w:rPr>
          <w:rFonts w:ascii="Times New Roman" w:hAnsi="Times New Roman" w:cs="Times New Roman"/>
          <w:sz w:val="24"/>
          <w:szCs w:val="24"/>
          <w:lang w:val="fr-FR"/>
        </w:rPr>
        <w:t xml:space="preserve"> femme. Du verbe </w:t>
      </w:r>
      <w:r w:rsidRPr="00305C3B">
        <w:rPr>
          <w:rFonts w:ascii="Times New Roman" w:hAnsi="Times New Roman" w:cs="Times New Roman"/>
          <w:i/>
          <w:iCs/>
          <w:sz w:val="24"/>
          <w:szCs w:val="24"/>
          <w:lang w:val="fr-FR"/>
        </w:rPr>
        <w:t>Lakoa’h</w:t>
      </w:r>
      <w:r w:rsidRPr="00305C3B">
        <w:rPr>
          <w:rFonts w:ascii="Times New Roman" w:hAnsi="Times New Roman" w:cs="Times New Roman"/>
          <w:sz w:val="24"/>
          <w:szCs w:val="24"/>
          <w:lang w:val="fr-FR"/>
        </w:rPr>
        <w:t xml:space="preserve">. Donc la Mishna aurait du dire </w:t>
      </w:r>
      <w:r w:rsidRPr="00305C3B">
        <w:rPr>
          <w:rFonts w:ascii="Times New Roman" w:hAnsi="Times New Roman" w:cs="Times New Roman"/>
          <w:i/>
          <w:iCs/>
          <w:sz w:val="24"/>
          <w:szCs w:val="24"/>
          <w:lang w:val="fr-FR"/>
        </w:rPr>
        <w:t>Ha-ishah nikneit, nirkeret</w:t>
      </w:r>
      <w:r w:rsidRPr="00305C3B">
        <w:rPr>
          <w:rFonts w:ascii="Times New Roman" w:hAnsi="Times New Roman" w:cs="Times New Roman"/>
          <w:sz w:val="24"/>
          <w:szCs w:val="24"/>
          <w:lang w:val="fr-FR"/>
        </w:rPr>
        <w:t xml:space="preserve"> en fait en hébreu araméen. Pourquoi la Mishna dit </w:t>
      </w:r>
      <w:r w:rsidRPr="00305C3B">
        <w:rPr>
          <w:rFonts w:ascii="Times New Roman" w:hAnsi="Times New Roman" w:cs="Times New Roman"/>
          <w:i/>
          <w:iCs/>
          <w:sz w:val="24"/>
          <w:szCs w:val="24"/>
          <w:lang w:val="fr-FR"/>
        </w:rPr>
        <w:t>Ha-ishah nikriit</w:t>
      </w:r>
      <w:r w:rsidRPr="00305C3B">
        <w:rPr>
          <w:rFonts w:ascii="Times New Roman" w:hAnsi="Times New Roman" w:cs="Times New Roman"/>
          <w:sz w:val="24"/>
          <w:szCs w:val="24"/>
          <w:lang w:val="fr-FR"/>
        </w:rPr>
        <w:t xml:space="preserve">. Pourquoi la Mishna a-t-elle changé le verbe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Alors on lit dans la Guemara : </w:t>
      </w:r>
      <w:r w:rsidRPr="00305C3B">
        <w:rPr>
          <w:rFonts w:ascii="Times New Roman" w:hAnsi="Times New Roman" w:cs="Times New Roman"/>
          <w:i/>
          <w:iCs/>
          <w:sz w:val="24"/>
          <w:szCs w:val="24"/>
          <w:lang w:val="fr-FR"/>
        </w:rPr>
        <w:t>Ha-ishah nikneit</w:t>
      </w:r>
      <w:r w:rsidRPr="00305C3B">
        <w:rPr>
          <w:rFonts w:ascii="Times New Roman" w:hAnsi="Times New Roman" w:cs="Times New Roman"/>
          <w:sz w:val="24"/>
          <w:szCs w:val="24"/>
          <w:lang w:val="fr-FR"/>
        </w:rPr>
        <w:t xml:space="preserve">. On cite la Mishna : la femme est acquise en mariage : pour quelle raison on a changé ici et enseigne-t-on « la femme est acquise »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Et pour quelle raison il a changé là bas ? (c’est au 2</w:t>
      </w:r>
      <w:r w:rsidRPr="00305C3B">
        <w:rPr>
          <w:rFonts w:ascii="Times New Roman" w:hAnsi="Times New Roman" w:cs="Times New Roman"/>
          <w:sz w:val="24"/>
          <w:szCs w:val="24"/>
          <w:vertAlign w:val="superscript"/>
          <w:lang w:val="fr-FR"/>
        </w:rPr>
        <w:t>ème</w:t>
      </w:r>
      <w:r w:rsidRPr="00305C3B">
        <w:rPr>
          <w:rFonts w:ascii="Times New Roman" w:hAnsi="Times New Roman" w:cs="Times New Roman"/>
          <w:sz w:val="24"/>
          <w:szCs w:val="24"/>
          <w:lang w:val="fr-FR"/>
        </w:rPr>
        <w:t xml:space="preserve"> chapitre de la Mishna) où la Mishna dit : « </w:t>
      </w:r>
      <w:r w:rsidRPr="00305C3B">
        <w:rPr>
          <w:rFonts w:ascii="Times New Roman" w:hAnsi="Times New Roman" w:cs="Times New Roman"/>
          <w:i/>
          <w:iCs/>
          <w:sz w:val="24"/>
          <w:szCs w:val="24"/>
          <w:lang w:val="fr-FR"/>
        </w:rPr>
        <w:t>Ha-ish meqadesh</w:t>
      </w:r>
      <w:r w:rsidRPr="00305C3B">
        <w:rPr>
          <w:rFonts w:ascii="Times New Roman" w:hAnsi="Times New Roman" w:cs="Times New Roman"/>
          <w:sz w:val="24"/>
          <w:szCs w:val="24"/>
          <w:lang w:val="fr-FR"/>
        </w:rPr>
        <w:t xml:space="preserve"> » l’homme consacre en mariage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Ici le sujet c’est la femme et le verbe </w:t>
      </w:r>
      <w:r w:rsidRPr="00305C3B">
        <w:rPr>
          <w:rFonts w:ascii="Times New Roman" w:hAnsi="Times New Roman" w:cs="Times New Roman"/>
          <w:i/>
          <w:iCs/>
          <w:sz w:val="24"/>
          <w:szCs w:val="24"/>
          <w:lang w:val="fr-FR"/>
        </w:rPr>
        <w:t>La’h</w:t>
      </w:r>
      <w:r w:rsidRPr="00305C3B">
        <w:rPr>
          <w:rFonts w:ascii="Times New Roman" w:hAnsi="Times New Roman" w:cs="Times New Roman"/>
          <w:sz w:val="24"/>
          <w:szCs w:val="24"/>
          <w:lang w:val="fr-FR"/>
        </w:rPr>
        <w:t xml:space="preserve"> c’est acquisition.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Et dans l’autre Mishna le sujet c’est l’homme et le verbe c’est consécration - </w:t>
      </w:r>
      <w:r w:rsidRPr="00305C3B">
        <w:rPr>
          <w:rFonts w:ascii="Times New Roman" w:hAnsi="Times New Roman" w:cs="Times New Roman"/>
          <w:i/>
          <w:iCs/>
          <w:sz w:val="24"/>
          <w:szCs w:val="24"/>
          <w:lang w:val="fr-FR"/>
        </w:rPr>
        <w:t>Kidoushin</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En fait il n’y a pas deux questions, il y en a 3 : pourquoi la Mishna a-t-elle changé de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à ici « </w:t>
      </w: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יִקַּח</w:t>
      </w:r>
      <w:r w:rsidRPr="00305C3B">
        <w:rPr>
          <w:rStyle w:val="text"/>
          <w:rFonts w:ascii="Times New Roman" w:hAnsi="Times New Roman" w:cs="Times New Roman"/>
          <w:color w:val="000000"/>
          <w:sz w:val="24"/>
          <w:szCs w:val="24"/>
          <w:lang w:val="fr-FR"/>
        </w:rPr>
        <w:t xml:space="preserve"> </w:t>
      </w:r>
      <w:r w:rsidRPr="00305C3B">
        <w:rPr>
          <w:rFonts w:ascii="Times New Roman" w:hAnsi="Times New Roman" w:cs="Times New Roman"/>
          <w:sz w:val="24"/>
          <w:szCs w:val="24"/>
          <w:lang w:val="fr-FR"/>
        </w:rPr>
        <w:t>» à « </w:t>
      </w:r>
      <w:r w:rsidRPr="00305C3B">
        <w:rPr>
          <w:rFonts w:ascii="Times New Roman" w:hAnsi="Times New Roman" w:cs="Times New Roman"/>
          <w:i/>
          <w:iCs/>
          <w:sz w:val="24"/>
          <w:szCs w:val="24"/>
          <w:lang w:val="fr-FR"/>
        </w:rPr>
        <w:t>ishah nikneit</w:t>
      </w:r>
      <w:r w:rsidRPr="00305C3B">
        <w:rPr>
          <w:rFonts w:ascii="Times New Roman" w:hAnsi="Times New Roman" w:cs="Times New Roman"/>
          <w:sz w:val="24"/>
          <w:szCs w:val="24"/>
          <w:lang w:val="fr-FR"/>
        </w:rPr>
        <w:t> ». Et s’il fallait changer pourquoi change-t-on encore dans le 2</w:t>
      </w:r>
      <w:r w:rsidRPr="00305C3B">
        <w:rPr>
          <w:rFonts w:ascii="Times New Roman" w:hAnsi="Times New Roman" w:cs="Times New Roman"/>
          <w:sz w:val="24"/>
          <w:szCs w:val="24"/>
          <w:vertAlign w:val="superscript"/>
          <w:lang w:val="fr-FR"/>
        </w:rPr>
        <w:t>ème</w:t>
      </w:r>
      <w:r w:rsidRPr="00305C3B">
        <w:rPr>
          <w:rFonts w:ascii="Times New Roman" w:hAnsi="Times New Roman" w:cs="Times New Roman"/>
          <w:sz w:val="24"/>
          <w:szCs w:val="24"/>
          <w:lang w:val="fr-FR"/>
        </w:rPr>
        <w:t xml:space="preserve"> chapitre de « </w:t>
      </w:r>
      <w:r w:rsidRPr="00305C3B">
        <w:rPr>
          <w:rFonts w:ascii="Times New Roman" w:hAnsi="Times New Roman" w:cs="Times New Roman"/>
          <w:i/>
          <w:iCs/>
          <w:sz w:val="24"/>
          <w:szCs w:val="24"/>
          <w:lang w:val="fr-FR"/>
        </w:rPr>
        <w:t>ishah nikniit</w:t>
      </w:r>
      <w:r w:rsidRPr="00305C3B">
        <w:rPr>
          <w:rFonts w:ascii="Times New Roman" w:hAnsi="Times New Roman" w:cs="Times New Roman"/>
          <w:sz w:val="24"/>
          <w:szCs w:val="24"/>
          <w:lang w:val="fr-FR"/>
        </w:rPr>
        <w:t> » à « </w:t>
      </w:r>
      <w:r w:rsidRPr="00305C3B">
        <w:rPr>
          <w:rFonts w:ascii="Times New Roman" w:hAnsi="Times New Roman" w:cs="Times New Roman"/>
          <w:i/>
          <w:iCs/>
          <w:sz w:val="24"/>
          <w:szCs w:val="24"/>
          <w:lang w:val="fr-FR"/>
        </w:rPr>
        <w:t>mekadesh</w:t>
      </w:r>
      <w:r w:rsidRPr="00305C3B">
        <w:rPr>
          <w:rFonts w:ascii="Times New Roman" w:hAnsi="Times New Roman" w:cs="Times New Roman"/>
          <w:sz w:val="24"/>
          <w:szCs w:val="24"/>
          <w:lang w:val="fr-FR"/>
        </w:rPr>
        <w:t xml:space="preserve"> »...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tout un faisceau de questions avec derrière la question en filigrane : ici dans le mariage appelé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rPr>
        <w:t xml:space="preserve"> c’est la femme qui est sujet de la procédure. Alors que, là-bas, le mariage appelé </w:t>
      </w:r>
      <w:r w:rsidRPr="00305C3B">
        <w:rPr>
          <w:rStyle w:val="Accentuation"/>
          <w:rFonts w:ascii="Times New Roman" w:hAnsi="Times New Roman" w:cs="Times New Roman"/>
          <w:sz w:val="24"/>
          <w:szCs w:val="24"/>
          <w:lang w:val="fr-FR"/>
        </w:rPr>
        <w:t>kidoushin</w:t>
      </w:r>
      <w:r w:rsidRPr="00305C3B">
        <w:rPr>
          <w:rFonts w:ascii="Times New Roman" w:hAnsi="Times New Roman" w:cs="Times New Roman"/>
          <w:sz w:val="24"/>
          <w:szCs w:val="24"/>
          <w:lang w:val="fr-FR"/>
        </w:rPr>
        <w:t xml:space="preserve"> : c’est l’homme qui est le sujet de la procédure.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3</w:t>
      </w:r>
      <w:r w:rsidRPr="00305C3B">
        <w:rPr>
          <w:rFonts w:ascii="Times New Roman" w:hAnsi="Times New Roman" w:cs="Times New Roman"/>
          <w:sz w:val="24"/>
          <w:szCs w:val="24"/>
          <w:vertAlign w:val="superscript"/>
          <w:lang w:val="fr-FR"/>
        </w:rPr>
        <w:t>ème</w:t>
      </w:r>
      <w:r w:rsidRPr="00305C3B">
        <w:rPr>
          <w:rFonts w:ascii="Times New Roman" w:hAnsi="Times New Roman" w:cs="Times New Roman"/>
          <w:sz w:val="24"/>
          <w:szCs w:val="24"/>
          <w:lang w:val="fr-FR"/>
        </w:rPr>
        <w:t xml:space="preserve"> ligne de la Guemara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Parce que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a voulu enseigné la procédure par l’argent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Parce que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Style w:val="hps"/>
          <w:rFonts w:ascii="Times New Roman" w:hAnsi="Times New Roman" w:cs="Times New Roman"/>
          <w:sz w:val="24"/>
          <w:szCs w:val="24"/>
          <w:rtl/>
        </w:rPr>
        <w:t xml:space="preserve"> </w:t>
      </w:r>
      <w:r w:rsidRPr="00305C3B">
        <w:rPr>
          <w:rFonts w:ascii="Times New Roman" w:hAnsi="Times New Roman" w:cs="Times New Roman"/>
          <w:sz w:val="24"/>
          <w:szCs w:val="24"/>
          <w:rtl/>
          <w:lang w:bidi="he-IL"/>
        </w:rPr>
        <w:t>שׁ</w:t>
      </w:r>
      <w:r w:rsidRPr="00305C3B">
        <w:rPr>
          <w:rFonts w:ascii="Times New Roman" w:hAnsi="Times New Roman" w:cs="Times New Roman"/>
          <w:color w:val="000000"/>
          <w:sz w:val="24"/>
          <w:szCs w:val="24"/>
          <w:rtl/>
          <w:lang w:eastAsia="en-GB" w:bidi="he-IL"/>
        </w:rPr>
        <w:t>ֶ</w:t>
      </w:r>
      <w:r w:rsidRPr="00305C3B">
        <w:rPr>
          <w:rFonts w:ascii="Times New Roman" w:hAnsi="Times New Roman" w:cs="Times New Roman"/>
          <w:sz w:val="24"/>
          <w:szCs w:val="24"/>
          <w:rtl/>
          <w:lang w:bidi="he-IL"/>
        </w:rPr>
        <w:t>בְּ</w:t>
      </w:r>
      <w:r w:rsidRPr="00305C3B">
        <w:rPr>
          <w:rStyle w:val="hps"/>
          <w:rFonts w:ascii="Times New Roman" w:hAnsi="Times New Roman" w:cs="Times New Roman"/>
          <w:sz w:val="24"/>
          <w:szCs w:val="24"/>
          <w:rtl/>
          <w:lang w:bidi="he-IL"/>
        </w:rPr>
        <w:t>ע</w:t>
      </w:r>
      <w:r w:rsidRPr="00305C3B">
        <w:rPr>
          <w:rStyle w:val="text"/>
          <w:rFonts w:ascii="Times New Roman" w:hAnsi="Times New Roman" w:cs="Times New Roman"/>
          <w:color w:val="000000"/>
          <w:sz w:val="24"/>
          <w:szCs w:val="24"/>
          <w:rtl/>
          <w:lang w:bidi="he-IL"/>
        </w:rPr>
        <w:t>ַ</w:t>
      </w:r>
      <w:r w:rsidRPr="00305C3B">
        <w:rPr>
          <w:rStyle w:val="hps"/>
          <w:rFonts w:ascii="Times New Roman" w:hAnsi="Times New Roman" w:cs="Times New Roman"/>
          <w:sz w:val="24"/>
          <w:szCs w:val="24"/>
          <w:rtl/>
          <w:lang w:bidi="he-IL"/>
        </w:rPr>
        <w:t xml:space="preserve">ל </w:t>
      </w:r>
      <w:r w:rsidRPr="00305C3B">
        <w:rPr>
          <w:rFonts w:ascii="Times New Roman" w:hAnsi="Times New Roman" w:cs="Times New Roman"/>
          <w:color w:val="000000"/>
          <w:sz w:val="24"/>
          <w:szCs w:val="24"/>
          <w:rtl/>
          <w:lang w:bidi="he-IL"/>
        </w:rPr>
        <w:t>פּ</w:t>
      </w:r>
      <w:r w:rsidRPr="00305C3B">
        <w:rPr>
          <w:rFonts w:ascii="Times New Roman" w:eastAsia="Times New Roman" w:hAnsi="Times New Roman" w:cs="Times New Roman"/>
          <w:color w:val="000000"/>
          <w:sz w:val="24"/>
          <w:szCs w:val="24"/>
          <w:rtl/>
          <w:lang w:eastAsia="en-GB" w:bidi="he-IL"/>
        </w:rPr>
        <w:t>ֶ</w:t>
      </w:r>
      <w:r w:rsidRPr="00305C3B">
        <w:rPr>
          <w:rStyle w:val="hps"/>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a voulu habiliter le mariage par amour, alors elle doit dire « </w:t>
      </w:r>
      <w:r w:rsidRPr="00305C3B">
        <w:rPr>
          <w:rFonts w:ascii="Times New Roman" w:hAnsi="Times New Roman" w:cs="Times New Roman"/>
          <w:i/>
          <w:iCs/>
          <w:sz w:val="24"/>
          <w:szCs w:val="24"/>
          <w:lang w:val="fr-FR"/>
        </w:rPr>
        <w:t>Nikniit</w:t>
      </w:r>
      <w:r w:rsidRPr="00305C3B">
        <w:rPr>
          <w:rFonts w:ascii="Times New Roman" w:hAnsi="Times New Roman" w:cs="Times New Roman"/>
          <w:sz w:val="24"/>
          <w:szCs w:val="24"/>
          <w:lang w:val="fr-FR"/>
        </w:rPr>
        <w:t> » et pas « </w:t>
      </w:r>
      <w:r w:rsidRPr="00305C3B">
        <w:rPr>
          <w:rFonts w:ascii="Times New Roman" w:hAnsi="Times New Roman" w:cs="Times New Roman"/>
          <w:i/>
          <w:iCs/>
          <w:sz w:val="24"/>
          <w:szCs w:val="24"/>
          <w:lang w:val="fr-FR"/>
        </w:rPr>
        <w:t>Nikeret</w:t>
      </w:r>
      <w:r w:rsidRPr="00305C3B">
        <w:rPr>
          <w:rFonts w:ascii="Times New Roman" w:hAnsi="Times New Roman" w:cs="Times New Roman"/>
          <w:sz w:val="24"/>
          <w:szCs w:val="24"/>
          <w:lang w:val="fr-FR"/>
        </w:rPr>
        <w:t> », elle doit dire « </w:t>
      </w:r>
      <w:r w:rsidRPr="00305C3B">
        <w:rPr>
          <w:rFonts w:ascii="Times New Roman" w:hAnsi="Times New Roman" w:cs="Times New Roman"/>
          <w:i/>
          <w:iCs/>
          <w:sz w:val="24"/>
          <w:szCs w:val="24"/>
          <w:lang w:val="fr-FR"/>
        </w:rPr>
        <w:t>Qinian</w:t>
      </w:r>
      <w:r w:rsidRPr="00305C3B">
        <w:rPr>
          <w:rFonts w:ascii="Times New Roman" w:hAnsi="Times New Roman" w:cs="Times New Roman"/>
          <w:sz w:val="24"/>
          <w:szCs w:val="24"/>
          <w:lang w:val="fr-FR"/>
        </w:rPr>
        <w:t> » et pas « </w:t>
      </w:r>
      <w:r w:rsidRPr="00305C3B">
        <w:rPr>
          <w:rFonts w:ascii="Times New Roman" w:hAnsi="Times New Roman" w:cs="Times New Roman"/>
          <w:i/>
          <w:iCs/>
          <w:sz w:val="24"/>
          <w:szCs w:val="24"/>
          <w:lang w:val="fr-FR"/>
        </w:rPr>
        <w:t>Ki’hah</w:t>
      </w:r>
      <w:r w:rsidRPr="00305C3B">
        <w:rPr>
          <w:rFonts w:ascii="Times New Roman" w:hAnsi="Times New Roman" w:cs="Times New Roman"/>
          <w:sz w:val="24"/>
          <w:szCs w:val="24"/>
          <w:lang w:val="fr-FR"/>
        </w:rPr>
        <w:t xml:space="preserv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Pourquoi ?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Alors une parenthèse qui s’ouvre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D’où savons nous que l’argent, donc la bague qui désigne l’amour, est une procédure du mariage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Cela veut dire que la </w:t>
      </w:r>
      <w:r w:rsidRPr="00305C3B">
        <w:rPr>
          <w:rFonts w:ascii="Times New Roman" w:eastAsia="Times New Roman" w:hAnsi="Times New Roman" w:cs="Times New Roman"/>
          <w:color w:val="000000"/>
          <w:sz w:val="24"/>
          <w:szCs w:val="24"/>
          <w:rtl/>
          <w:lang w:eastAsia="en-GB" w:bidi="he-IL"/>
        </w:rPr>
        <w:t>תּ</w:t>
      </w:r>
      <w:r w:rsidRPr="00305C3B">
        <w:rPr>
          <w:rFonts w:ascii="Times New Roman" w:hAnsi="Times New Roman" w:cs="Times New Roman"/>
          <w:sz w:val="24"/>
          <w:szCs w:val="24"/>
          <w:rtl/>
          <w:lang w:val="fr-FR" w:eastAsia="en-GB" w:bidi="he-IL"/>
        </w:rPr>
        <w:t>וֹרָה</w:t>
      </w:r>
      <w:r w:rsidRPr="00305C3B">
        <w:rPr>
          <w:rFonts w:ascii="Times New Roman" w:hAnsi="Times New Roman" w:cs="Times New Roman"/>
          <w:sz w:val="24"/>
          <w:szCs w:val="24"/>
          <w:lang w:val="fr-FR"/>
        </w:rPr>
        <w:t xml:space="preserve"> ne l’a pas enseigné, mais y a t’il une allusion que c’est possible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Réponse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On a établit un raisonnement par analogie de « </w:t>
      </w: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יִקַּח</w:t>
      </w:r>
      <w:r w:rsidRPr="00305C3B">
        <w:rPr>
          <w:rFonts w:ascii="Times New Roman" w:hAnsi="Times New Roman" w:cs="Times New Roman"/>
          <w:sz w:val="24"/>
          <w:szCs w:val="24"/>
          <w:lang w:val="fr-FR"/>
        </w:rPr>
        <w:t>» du mariage à « </w:t>
      </w:r>
      <w:r w:rsidRPr="00305C3B">
        <w:rPr>
          <w:rFonts w:ascii="Times New Roman" w:hAnsi="Times New Roman" w:cs="Times New Roman"/>
          <w:color w:val="000000"/>
          <w:sz w:val="24"/>
          <w:szCs w:val="24"/>
          <w:rtl/>
          <w:lang w:bidi="he-IL"/>
        </w:rPr>
        <w:t>קַח</w:t>
      </w:r>
      <w:r w:rsidRPr="00305C3B">
        <w:rPr>
          <w:rFonts w:ascii="Times New Roman" w:hAnsi="Times New Roman" w:cs="Times New Roman"/>
          <w:sz w:val="24"/>
          <w:szCs w:val="24"/>
          <w:lang w:val="fr-FR"/>
        </w:rPr>
        <w:t xml:space="preserve"> » de </w:t>
      </w:r>
      <w:r w:rsidRPr="00305C3B">
        <w:rPr>
          <w:rFonts w:ascii="Times New Roman" w:hAnsi="Times New Roman" w:cs="Times New Roman"/>
          <w:color w:val="000000"/>
          <w:sz w:val="24"/>
          <w:szCs w:val="24"/>
          <w:rtl/>
          <w:lang w:bidi="he-IL"/>
        </w:rPr>
        <w:t>עֶפְרוֹן</w:t>
      </w:r>
      <w:r w:rsidRPr="00305C3B">
        <w:rPr>
          <w:rFonts w:ascii="Times New Roman" w:hAnsi="Times New Roman" w:cs="Times New Roman"/>
          <w:sz w:val="24"/>
          <w:szCs w:val="24"/>
          <w:lang w:val="fr-FR"/>
        </w:rPr>
        <w:t xml:space="preserve"> </w:t>
      </w:r>
      <w:r w:rsidRPr="00305C3B">
        <w:rPr>
          <w:rFonts w:ascii="Times New Roman" w:hAnsi="Times New Roman" w:cs="Times New Roman"/>
          <w:color w:val="000000"/>
          <w:sz w:val="24"/>
          <w:szCs w:val="24"/>
          <w:rtl/>
          <w:lang w:bidi="he-IL"/>
        </w:rPr>
        <w:t>שֶּׂדֶה</w:t>
      </w:r>
      <w:r w:rsidRPr="00305C3B">
        <w:rPr>
          <w:rFonts w:ascii="Times New Roman" w:hAnsi="Times New Roman" w:cs="Times New Roman"/>
          <w:i/>
          <w:iCs/>
          <w:sz w:val="24"/>
          <w:szCs w:val="24"/>
          <w:lang w:val="fr-FR"/>
        </w:rPr>
        <w:t>,</w:t>
      </w:r>
      <w:r w:rsidRPr="00305C3B">
        <w:rPr>
          <w:rFonts w:ascii="Times New Roman" w:hAnsi="Times New Roman" w:cs="Times New Roman"/>
          <w:sz w:val="24"/>
          <w:szCs w:val="24"/>
          <w:lang w:val="fr-FR"/>
        </w:rPr>
        <w:t xml:space="preserve"> du champ de Efron.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On revient au </w:t>
      </w:r>
      <w:r w:rsidRPr="00305C3B">
        <w:rPr>
          <w:rFonts w:ascii="Times New Roman" w:hAnsi="Times New Roman" w:cs="Times New Roman"/>
          <w:color w:val="000000"/>
          <w:sz w:val="24"/>
          <w:szCs w:val="24"/>
          <w:rtl/>
          <w:lang w:bidi="he-IL"/>
        </w:rPr>
        <w:t>עֶפְרוֹן</w:t>
      </w:r>
      <w:r w:rsidRPr="00305C3B">
        <w:rPr>
          <w:rFonts w:ascii="Times New Roman" w:hAnsi="Times New Roman" w:cs="Times New Roman"/>
          <w:sz w:val="24"/>
          <w:szCs w:val="24"/>
          <w:lang w:val="fr-FR"/>
        </w:rPr>
        <w:t xml:space="preserve"> </w:t>
      </w:r>
      <w:r w:rsidRPr="00305C3B">
        <w:rPr>
          <w:rFonts w:ascii="Times New Roman" w:hAnsi="Times New Roman" w:cs="Times New Roman"/>
          <w:color w:val="000000"/>
          <w:sz w:val="24"/>
          <w:szCs w:val="24"/>
          <w:rtl/>
          <w:lang w:bidi="he-IL"/>
        </w:rPr>
        <w:t>שֶּׂדֶה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Verset 23:13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color w:val="000000"/>
          <w:sz w:val="24"/>
          <w:szCs w:val="24"/>
          <w:rtl/>
          <w:lang w:bidi="he-IL"/>
        </w:rPr>
        <w:lastRenderedPageBreak/>
        <w:t>וַיְדַבֵּר אֶל</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עֶפְרוֹן בְּאָזְנֵי עַם</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הָאָרֶץ</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לֵאמֹר</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אַךְ אִם</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אַתָּה לוּ</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שְׁמָעֵנִ</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נָתַתִּי כֶּסֶף הַשָּׂדֶה</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קַח מִמֶּנִּי</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וְאֶקְבְּרָה אֶת</w:t>
      </w:r>
      <w:r w:rsidRPr="00305C3B">
        <w:rPr>
          <w:rFonts w:ascii="Times New Roman" w:hAnsi="Times New Roman" w:cs="Times New Roman"/>
          <w:color w:val="000000"/>
          <w:sz w:val="24"/>
          <w:szCs w:val="24"/>
          <w:rtl/>
        </w:rPr>
        <w:t>-</w:t>
      </w:r>
      <w:r w:rsidRPr="00305C3B">
        <w:rPr>
          <w:rFonts w:ascii="Times New Roman" w:hAnsi="Times New Roman" w:cs="Times New Roman"/>
          <w:color w:val="000000"/>
          <w:sz w:val="24"/>
          <w:szCs w:val="24"/>
          <w:rtl/>
          <w:lang w:bidi="he-IL"/>
        </w:rPr>
        <w:t>מֵתִי</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שָׁמָּה</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sz w:val="24"/>
          <w:szCs w:val="24"/>
          <w:lang w:val="fr-FR"/>
        </w:rPr>
        <w:t>Et il dit à ‘Efron aux oreilles du peuple en disant si seulement  tu voulais m’écouter, j’ai donné l’’argent du champ, prend-le de moi.</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Et nous avons là un exemple d’une procédure d’acquisition par l’argent.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(En fait Abraham n’a pas encore donné l’argent mais on apprend du Midrash que la parole du </w:t>
      </w:r>
      <w:r w:rsidRPr="00305C3B">
        <w:rPr>
          <w:rFonts w:ascii="Times New Roman" w:hAnsi="Times New Roman" w:cs="Times New Roman"/>
          <w:sz w:val="24"/>
          <w:szCs w:val="24"/>
          <w:rtl/>
          <w:lang w:val="fr-FR" w:eastAsia="en-GB" w:bidi="he-IL"/>
        </w:rPr>
        <w:t>צַדִּיק</w:t>
      </w:r>
      <w:r w:rsidRPr="00305C3B">
        <w:rPr>
          <w:rFonts w:ascii="Times New Roman" w:hAnsi="Times New Roman" w:cs="Times New Roman"/>
          <w:sz w:val="24"/>
          <w:szCs w:val="24"/>
          <w:lang w:val="fr-FR"/>
        </w:rPr>
        <w:t xml:space="preserve"> a force de loi).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La Guemara va utiliser ce verset pour expliquer que l’acquisition par l’argent s’appelle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rPr>
        <w:t xml:space="preserve"> et pas simplement  prendre.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Le verset concernant le mariage disait </w:t>
      </w: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יִקַּח אִישׁ אִשָּׁה</w:t>
      </w:r>
      <w:r w:rsidRPr="00305C3B">
        <w:rPr>
          <w:rStyle w:val="Accentuation"/>
          <w:rFonts w:ascii="Times New Roman" w:hAnsi="Times New Roman" w:cs="Times New Roman"/>
          <w:b/>
          <w:bCs/>
          <w:sz w:val="24"/>
          <w:szCs w:val="24"/>
          <w:lang w:val="fr-FR"/>
        </w:rPr>
        <w:t>.</w:t>
      </w:r>
      <w:r w:rsidRPr="00305C3B">
        <w:rPr>
          <w:rFonts w:ascii="Times New Roman" w:hAnsi="Times New Roman" w:cs="Times New Roman"/>
          <w:sz w:val="24"/>
          <w:szCs w:val="24"/>
          <w:lang w:val="fr-FR"/>
        </w:rPr>
        <w:t xml:space="preserve"> La Mishna nous dit </w:t>
      </w:r>
      <w:r w:rsidRPr="00305C3B">
        <w:rPr>
          <w:rFonts w:ascii="Times New Roman" w:hAnsi="Times New Roman" w:cs="Times New Roman"/>
          <w:i/>
          <w:sz w:val="24"/>
          <w:szCs w:val="24"/>
          <w:lang w:val="fr-FR"/>
        </w:rPr>
        <w:t>haihah nikniit</w:t>
      </w:r>
      <w:r w:rsidRPr="00305C3B">
        <w:rPr>
          <w:rFonts w:ascii="Times New Roman" w:hAnsi="Times New Roman" w:cs="Times New Roman"/>
          <w:sz w:val="24"/>
          <w:szCs w:val="24"/>
          <w:lang w:val="fr-FR"/>
        </w:rPr>
        <w:t xml:space="preserve">. Pourquoi elle dit </w:t>
      </w:r>
      <w:r w:rsidRPr="00305C3B">
        <w:rPr>
          <w:rFonts w:ascii="Times New Roman" w:hAnsi="Times New Roman" w:cs="Times New Roman"/>
          <w:i/>
          <w:sz w:val="24"/>
          <w:szCs w:val="24"/>
          <w:lang w:val="fr-FR"/>
        </w:rPr>
        <w:t>niknit</w:t>
      </w:r>
      <w:r w:rsidRPr="00305C3B">
        <w:rPr>
          <w:rFonts w:ascii="Times New Roman" w:hAnsi="Times New Roman" w:cs="Times New Roman"/>
          <w:sz w:val="24"/>
          <w:szCs w:val="24"/>
          <w:lang w:val="fr-FR"/>
        </w:rPr>
        <w:t xml:space="preserve"> ? Pour habiliter la procédure de </w:t>
      </w:r>
      <w:r w:rsidRPr="00305C3B">
        <w:rPr>
          <w:rFonts w:ascii="Times New Roman" w:eastAsia="Times New Roman" w:hAnsi="Times New Roman" w:cs="Times New Roman"/>
          <w:color w:val="000000"/>
          <w:sz w:val="24"/>
          <w:szCs w:val="24"/>
          <w:rtl/>
          <w:lang w:eastAsia="en-GB" w:bidi="he-IL"/>
        </w:rPr>
        <w:t>כֶּסֶף</w:t>
      </w:r>
      <w:r w:rsidRPr="00305C3B">
        <w:rPr>
          <w:rFonts w:ascii="Times New Roman" w:hAnsi="Times New Roman" w:cs="Times New Roman"/>
          <w:sz w:val="24"/>
          <w:szCs w:val="24"/>
          <w:lang w:val="fr-FR"/>
        </w:rPr>
        <w:t xml:space="preserve">.  Prendre avec </w:t>
      </w:r>
      <w:r w:rsidRPr="00305C3B">
        <w:rPr>
          <w:rFonts w:ascii="Times New Roman" w:eastAsia="Times New Roman" w:hAnsi="Times New Roman" w:cs="Times New Roman"/>
          <w:color w:val="000000"/>
          <w:sz w:val="24"/>
          <w:szCs w:val="24"/>
          <w:rtl/>
          <w:lang w:eastAsia="en-GB" w:bidi="he-IL"/>
        </w:rPr>
        <w:t>כֶּסֶף</w:t>
      </w:r>
      <w:r w:rsidRPr="00305C3B">
        <w:rPr>
          <w:rFonts w:ascii="Times New Roman" w:hAnsi="Times New Roman" w:cs="Times New Roman"/>
          <w:sz w:val="24"/>
          <w:szCs w:val="24"/>
          <w:lang w:val="fr-FR"/>
        </w:rPr>
        <w:t xml:space="preserve"> cela se dit   acquiert.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vais vous donner la réponse après tout va s’éclairer. Simplement pour vous indiquer que se préparer à étudier une page de Guemara il faut… se préparer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Il est écrit d’un côté </w:t>
      </w: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יִקַּח אִישׁ אִשָּׁה</w:t>
      </w:r>
      <w:r w:rsidRPr="00305C3B">
        <w:rPr>
          <w:rFonts w:ascii="Times New Roman" w:hAnsi="Times New Roman" w:cs="Times New Roman"/>
          <w:sz w:val="24"/>
          <w:szCs w:val="24"/>
          <w:lang w:val="fr-FR"/>
        </w:rPr>
        <w:t xml:space="preserve"> …et prendre (en donnant de l’argent) cela s’appelle acquérir puisqu’il est écrit : « le champ que Abraham a acquis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C’est la suite du texte. Ce champ après cette procédure va être appelé le champ qu’Abraham a acquis, non pas le champ reçu en cadeau de la part d’Efron.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Et si on objecte que peut-être c’est un cadeau (malgré l’argent donné) mais que d’autre part il y a eu une procédure d’acquisition, alors on va citer un autre verset (du prophète Jérémie) : « les champs sont acquis par l’argent ». Cela veut dire que l’argent a donc bien prérogative de permettre l’acquisition des champs.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Ici une difficulté : le raisonnement ne marche pas du tout.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Car pour Abraham il y a écrit : c’est Abraham qui donne l’argent : </w:t>
      </w:r>
      <w:r w:rsidRPr="00305C3B">
        <w:rPr>
          <w:rFonts w:ascii="Times New Roman" w:hAnsi="Times New Roman" w:cs="Times New Roman"/>
          <w:color w:val="000000"/>
          <w:sz w:val="24"/>
          <w:szCs w:val="24"/>
          <w:rtl/>
          <w:lang w:bidi="he-IL"/>
        </w:rPr>
        <w:t>נָתַתִּי כֶּסֶף הַשָּׂדֶה</w:t>
      </w:r>
      <w:r w:rsidRPr="00305C3B">
        <w:rPr>
          <w:rFonts w:ascii="Times New Roman" w:hAnsi="Times New Roman" w:cs="Times New Roman"/>
          <w:color w:val="000000"/>
          <w:sz w:val="24"/>
          <w:szCs w:val="24"/>
          <w:rtl/>
        </w:rPr>
        <w:t xml:space="preserve"> </w:t>
      </w:r>
      <w:r w:rsidRPr="00305C3B">
        <w:rPr>
          <w:rFonts w:ascii="Times New Roman" w:hAnsi="Times New Roman" w:cs="Times New Roman"/>
          <w:color w:val="000000"/>
          <w:sz w:val="24"/>
          <w:szCs w:val="24"/>
          <w:rtl/>
          <w:lang w:bidi="he-IL"/>
        </w:rPr>
        <w:t>קַח מִמֶּנִּי</w:t>
      </w:r>
      <w:r w:rsidRPr="00305C3B">
        <w:rPr>
          <w:rFonts w:ascii="Times New Roman" w:hAnsi="Times New Roman" w:cs="Times New Roman"/>
          <w:sz w:val="24"/>
          <w:szCs w:val="24"/>
          <w:lang w:val="fr-FR"/>
        </w:rPr>
        <w:t xml:space="preserve"> </w:t>
      </w:r>
      <w:r w:rsidRPr="00305C3B">
        <w:rPr>
          <w:rFonts w:ascii="Times New Roman" w:hAnsi="Times New Roman" w:cs="Times New Roman"/>
          <w:i/>
          <w:iCs/>
          <w:sz w:val="24"/>
          <w:szCs w:val="24"/>
          <w:lang w:val="fr-FR"/>
        </w:rPr>
        <w:t>Prend-le de moi</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Cela veut dire que dans ce parallèle il y a  la fiancée et le fiancé, Abraham et Efron.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Abraham dit : j’ai donné l’argent et toi Efron prend-le de moi.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Tandis que dans </w:t>
      </w:r>
      <w:r w:rsidRPr="00305C3B">
        <w:rPr>
          <w:rStyle w:val="text"/>
          <w:rFonts w:ascii="Times New Roman" w:hAnsi="Times New Roman" w:cs="Times New Roman"/>
          <w:color w:val="000000"/>
          <w:sz w:val="24"/>
          <w:szCs w:val="24"/>
          <w:rtl/>
          <w:lang w:bidi="he-IL"/>
        </w:rPr>
        <w:t>כִּי</w:t>
      </w:r>
      <w:r w:rsidRPr="00305C3B">
        <w:rPr>
          <w:rStyle w:val="text"/>
          <w:rFonts w:ascii="Times New Roman" w:hAnsi="Times New Roman" w:cs="Times New Roman"/>
          <w:color w:val="000000"/>
          <w:sz w:val="24"/>
          <w:szCs w:val="24"/>
          <w:rtl/>
        </w:rPr>
        <w:t>-</w:t>
      </w:r>
      <w:r w:rsidRPr="00305C3B">
        <w:rPr>
          <w:rStyle w:val="text"/>
          <w:rFonts w:ascii="Times New Roman" w:hAnsi="Times New Roman" w:cs="Times New Roman"/>
          <w:color w:val="000000"/>
          <w:sz w:val="24"/>
          <w:szCs w:val="24"/>
          <w:rtl/>
          <w:lang w:bidi="he-IL"/>
        </w:rPr>
        <w:t>יִקַּח אִישׁ אִשָּׁה</w:t>
      </w:r>
      <w:r w:rsidRPr="00305C3B">
        <w:rPr>
          <w:rFonts w:ascii="Times New Roman" w:hAnsi="Times New Roman" w:cs="Times New Roman"/>
          <w:sz w:val="24"/>
          <w:szCs w:val="24"/>
          <w:lang w:val="fr-FR"/>
        </w:rPr>
        <w:t xml:space="preserve">, c’est l’homme qui prend femme en donnant de l’argent.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Donc le raisonnement ne marche pas du tout.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Si vous avez entendu la difficulté, on va apprendre ce que la Guemara dit par la suite et cela va se résoudre.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Style w:val="Accentuation"/>
          <w:rFonts w:ascii="Times New Roman" w:hAnsi="Times New Roman" w:cs="Times New Roman"/>
          <w:sz w:val="24"/>
          <w:szCs w:val="24"/>
          <w:lang w:val="fr-FR"/>
        </w:rPr>
        <w:t>Et pourquoi ne pas enseigner dans l’autre Mishna au début du 2</w:t>
      </w:r>
      <w:r w:rsidRPr="00305C3B">
        <w:rPr>
          <w:rStyle w:val="Accentuation"/>
          <w:rFonts w:ascii="Times New Roman" w:hAnsi="Times New Roman" w:cs="Times New Roman"/>
          <w:sz w:val="24"/>
          <w:szCs w:val="24"/>
          <w:vertAlign w:val="superscript"/>
          <w:lang w:val="fr-FR"/>
        </w:rPr>
        <w:t>ème</w:t>
      </w:r>
      <w:r w:rsidRPr="00305C3B">
        <w:rPr>
          <w:rStyle w:val="Accentuation"/>
          <w:rFonts w:ascii="Times New Roman" w:hAnsi="Times New Roman" w:cs="Times New Roman"/>
          <w:sz w:val="24"/>
          <w:szCs w:val="24"/>
          <w:lang w:val="fr-FR"/>
        </w:rPr>
        <w:t xml:space="preserve"> chapitre « l’homme acquiert » puisque déjà j’ai appris qu’il faut dire « </w:t>
      </w:r>
      <w:r w:rsidRPr="00305C3B">
        <w:rPr>
          <w:rFonts w:ascii="Times New Roman" w:hAnsi="Times New Roman" w:cs="Times New Roman"/>
          <w:sz w:val="24"/>
          <w:szCs w:val="24"/>
          <w:rtl/>
          <w:lang w:bidi="he-IL"/>
        </w:rPr>
        <w:t>קִנְיָן</w:t>
      </w:r>
      <w:r w:rsidRPr="00305C3B">
        <w:rPr>
          <w:rStyle w:val="Accentuation"/>
          <w:rFonts w:ascii="Times New Roman" w:hAnsi="Times New Roman" w:cs="Times New Roman"/>
          <w:sz w:val="24"/>
          <w:szCs w:val="24"/>
          <w:lang w:val="fr-FR"/>
        </w:rPr>
        <w:t> » et pas « ki’hah » pourquoi au lieu de dire « haish meqadesh » je ne dirais pas  « haish qoneh » ?</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suis allé trop vite, il fallait que je vous explique pourquoi ce verbe de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Prendre une femme avec de l’argent, si ce n’est pas définitif c’est autre chose que le mariage.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Etant donné qu’il </w:t>
      </w:r>
      <w:bookmarkStart w:id="0" w:name="_GoBack"/>
      <w:bookmarkEnd w:id="0"/>
      <w:r w:rsidRPr="00305C3B">
        <w:rPr>
          <w:rFonts w:ascii="Times New Roman" w:hAnsi="Times New Roman" w:cs="Times New Roman"/>
          <w:sz w:val="24"/>
          <w:szCs w:val="24"/>
          <w:lang w:val="fr-FR"/>
        </w:rPr>
        <w:t xml:space="preserve">s’agit de prendre une femme pour de l’argent, il faut dire que c’est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rPr>
        <w:t xml:space="preserve"> sinon avec </w:t>
      </w:r>
      <w:r w:rsidRPr="00305C3B">
        <w:rPr>
          <w:rFonts w:ascii="Times New Roman" w:hAnsi="Times New Roman" w:cs="Times New Roman"/>
          <w:i/>
          <w:iCs/>
          <w:sz w:val="24"/>
          <w:szCs w:val="24"/>
          <w:lang w:val="fr-FR"/>
        </w:rPr>
        <w:t>ki’ha’h</w:t>
      </w:r>
      <w:r w:rsidRPr="00305C3B">
        <w:rPr>
          <w:rFonts w:ascii="Times New Roman" w:hAnsi="Times New Roman" w:cs="Times New Roman"/>
          <w:sz w:val="24"/>
          <w:szCs w:val="24"/>
          <w:lang w:val="fr-FR"/>
        </w:rPr>
        <w:t xml:space="preserve"> c’est autre chose.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Ceci dit, si on a compris effectivement qu’il faut dire </w:t>
      </w:r>
      <w:r w:rsidRPr="00305C3B">
        <w:rPr>
          <w:rFonts w:ascii="Times New Roman" w:hAnsi="Times New Roman" w:cs="Times New Roman"/>
          <w:sz w:val="24"/>
          <w:szCs w:val="24"/>
          <w:rtl/>
          <w:lang w:bidi="he-IL"/>
        </w:rPr>
        <w:t>קִנְיָן</w:t>
      </w:r>
      <w:r w:rsidRPr="00305C3B">
        <w:rPr>
          <w:rFonts w:ascii="Times New Roman" w:hAnsi="Times New Roman" w:cs="Times New Roman"/>
          <w:sz w:val="24"/>
          <w:szCs w:val="24"/>
          <w:lang w:val="fr-FR"/>
        </w:rPr>
        <w:t xml:space="preserve"> pour quoi ne pas continuer avec le même verbe et là-bas dire </w:t>
      </w:r>
      <w:r w:rsidRPr="00305C3B">
        <w:rPr>
          <w:rFonts w:ascii="Times New Roman" w:hAnsi="Times New Roman" w:cs="Times New Roman"/>
          <w:i/>
          <w:sz w:val="24"/>
          <w:szCs w:val="24"/>
          <w:lang w:val="fr-FR"/>
        </w:rPr>
        <w:t>Ha-ish Qoneh</w:t>
      </w:r>
      <w:r w:rsidRPr="00305C3B">
        <w:rPr>
          <w:rFonts w:ascii="Times New Roman" w:hAnsi="Times New Roman" w:cs="Times New Roman"/>
          <w:sz w:val="24"/>
          <w:szCs w:val="24"/>
          <w:lang w:val="fr-FR"/>
        </w:rPr>
        <w:t xml:space="preserve"> ?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Rappelez-vous notre question que c‘est ici </w:t>
      </w:r>
      <w:r w:rsidRPr="00305C3B">
        <w:rPr>
          <w:rStyle w:val="text"/>
          <w:rFonts w:ascii="Times New Roman" w:hAnsi="Times New Roman" w:cs="Times New Roman"/>
          <w:color w:val="000000"/>
          <w:sz w:val="24"/>
          <w:szCs w:val="24"/>
          <w:rtl/>
          <w:lang w:bidi="he-IL"/>
        </w:rPr>
        <w:t>אִשָּׁה</w:t>
      </w:r>
      <w:r w:rsidRPr="00305C3B">
        <w:rPr>
          <w:rFonts w:ascii="Times New Roman" w:hAnsi="Times New Roman" w:cs="Times New Roman"/>
          <w:sz w:val="24"/>
          <w:szCs w:val="24"/>
          <w:lang w:val="fr-FR"/>
        </w:rPr>
        <w:t xml:space="preserve"> qui est le sujet de la procédure.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Je vous donne la réponse par manque de temps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Tant qu’Efron n’a pas accepté l’argent, le champ n’est pas acquis par Abraham. Tant que la </w:t>
      </w:r>
      <w:r w:rsidRPr="00305C3B">
        <w:rPr>
          <w:rStyle w:val="text"/>
          <w:rFonts w:ascii="Times New Roman" w:hAnsi="Times New Roman" w:cs="Times New Roman"/>
          <w:color w:val="000000"/>
          <w:sz w:val="24"/>
          <w:szCs w:val="24"/>
          <w:rtl/>
          <w:lang w:bidi="he-IL"/>
        </w:rPr>
        <w:t>אִשָּׁה</w:t>
      </w:r>
      <w:r w:rsidRPr="00305C3B">
        <w:rPr>
          <w:rFonts w:ascii="Times New Roman" w:hAnsi="Times New Roman" w:cs="Times New Roman"/>
          <w:sz w:val="24"/>
          <w:szCs w:val="24"/>
          <w:lang w:val="fr-FR"/>
        </w:rPr>
        <w:t xml:space="preserve"> n’a pas accepté la bague, le mariage n’est pas contracté. Voilà pourquoi c‘est la </w:t>
      </w:r>
      <w:r w:rsidRPr="00305C3B">
        <w:rPr>
          <w:rStyle w:val="text"/>
          <w:rFonts w:ascii="Times New Roman" w:hAnsi="Times New Roman" w:cs="Times New Roman"/>
          <w:color w:val="000000"/>
          <w:sz w:val="24"/>
          <w:szCs w:val="24"/>
          <w:rtl/>
          <w:lang w:bidi="he-IL"/>
        </w:rPr>
        <w:t>אִשָּׁה</w:t>
      </w:r>
      <w:r w:rsidRPr="00305C3B">
        <w:rPr>
          <w:rFonts w:ascii="Times New Roman" w:hAnsi="Times New Roman" w:cs="Times New Roman"/>
          <w:sz w:val="24"/>
          <w:szCs w:val="24"/>
          <w:lang w:val="fr-FR"/>
        </w:rPr>
        <w:t xml:space="preserve"> qui </w:t>
      </w:r>
      <w:r w:rsidRPr="00305C3B">
        <w:rPr>
          <w:rFonts w:ascii="Times New Roman" w:hAnsi="Times New Roman" w:cs="Times New Roman"/>
          <w:sz w:val="24"/>
          <w:szCs w:val="24"/>
          <w:lang w:val="fr-FR"/>
        </w:rPr>
        <w:lastRenderedPageBreak/>
        <w:t xml:space="preserve">est le sujet de la procédure. Ce qui est dit par la suite dans la Guemara: si elle accepte c’est possible, si elle n’accepte pas, ce n’est pas possible.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Dans la procédure talmudique du mariage c’est la femme qui décide. Le sujet de la procédure c’est la femme et non pas le mari.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Dommage qu’on n’ait pas eu le temps de finir la Guemara qu’on reprendra un autre jour.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Au niveau de la psychologie profonde du mariage les fiancés croient que ce sont eux qui choisissent leur femmes en réalité c’est l’inverse. Ce sont toujours les femmes qui choisissent leurs maris.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Q : Vous avez parlé de l’identité de passage entre la </w:t>
      </w:r>
      <w:r w:rsidRPr="00305C3B">
        <w:rPr>
          <w:rFonts w:ascii="Times New Roman" w:hAnsi="Times New Roman" w:cs="Times New Roman"/>
          <w:sz w:val="24"/>
          <w:szCs w:val="24"/>
          <w:rtl/>
          <w:lang w:bidi="he-IL"/>
        </w:rPr>
        <w:t>קל</w:t>
      </w:r>
      <w:r w:rsidRPr="00305C3B">
        <w:rPr>
          <w:rStyle w:val="text"/>
          <w:rFonts w:ascii="Times New Roman" w:hAnsi="Times New Roman" w:cs="Times New Roman"/>
          <w:color w:val="000000"/>
          <w:sz w:val="24"/>
          <w:szCs w:val="24"/>
          <w:rtl/>
          <w:lang w:bidi="he-IL"/>
        </w:rPr>
        <w:t>ִי</w:t>
      </w:r>
      <w:r w:rsidRPr="00305C3B">
        <w:rPr>
          <w:rFonts w:ascii="Times New Roman" w:hAnsi="Times New Roman" w:cs="Times New Roman"/>
          <w:sz w:val="24"/>
          <w:szCs w:val="24"/>
          <w:rtl/>
          <w:lang w:bidi="he-IL"/>
        </w:rPr>
        <w:t>פּ</w:t>
      </w:r>
      <w:r w:rsidRPr="00305C3B">
        <w:rPr>
          <w:rFonts w:ascii="Times New Roman" w:hAnsi="Times New Roman" w:cs="Times New Roman"/>
          <w:sz w:val="24"/>
          <w:szCs w:val="24"/>
          <w:rtl/>
          <w:lang w:val="fr-FR" w:bidi="he-IL"/>
        </w:rPr>
        <w:t>ָ</w:t>
      </w:r>
      <w:r w:rsidRPr="00305C3B">
        <w:rPr>
          <w:rFonts w:ascii="Times New Roman" w:hAnsi="Times New Roman" w:cs="Times New Roman"/>
          <w:sz w:val="24"/>
          <w:szCs w:val="24"/>
          <w:rtl/>
          <w:lang w:bidi="he-IL"/>
        </w:rPr>
        <w:t>ה</w:t>
      </w:r>
      <w:r w:rsidRPr="00305C3B">
        <w:rPr>
          <w:rFonts w:ascii="Times New Roman" w:hAnsi="Times New Roman" w:cs="Times New Roman"/>
          <w:sz w:val="24"/>
          <w:szCs w:val="24"/>
          <w:lang w:val="fr-FR"/>
        </w:rPr>
        <w:t xml:space="preserve"> araméenne et l’identité hébraïque, mais aujourd’hui on a un problème avec l’identité israélienne si telle qu’elle a été comprise par les gouvernements et telle qu’elle se profile à l’horizon  est-ce qu’on ne va pas prendre du recul par rapport à cette identité hébraïque ?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R : Cela se relie au sujet, il faudrait plus de temps. Il y a actuellement un clivage en train de se dévoiler qui existe depuis la fondation du pays entre deux peuples juifs redevenant hébreux : ceux qui sont venus dans le pays pour ne plus être juif et ceux qui sont venus dans le pays pour y être vraiment juif. Et c’est maintenant que cela éclate mais le problème était là depuis la fondation d’Israël.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y a 4 tendances en réalité :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Parmi les fondateurs du pays la majorité était ceux qui voulaient quitter la condition de l’exil et redevenir hébreu israélien pour ne plus avoir cette condition du juif de l’exil. Ils ont jeté le judaïsme avec. Cela se dévoile maintenant parce que les fondateurs étaient trés juifs tout en étant déjudaïsés. Ce sont leurs enfants qui se sont déjudaïsés et ce sont leurs petits enfants qui nous font des problèmes.</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w:t>
      </w: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Ceux qui sont venus ici pour être vraiment juif. Ce sont grosso-modo les sionistes religieux.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Les </w:t>
      </w:r>
      <w:r w:rsidRPr="00305C3B">
        <w:rPr>
          <w:rStyle w:val="script-hebrew"/>
          <w:rFonts w:ascii="Times New Roman" w:hAnsi="Times New Roman" w:cs="Times New Roman"/>
          <w:sz w:val="24"/>
          <w:szCs w:val="24"/>
          <w:rtl/>
          <w:lang w:bidi="he-IL"/>
        </w:rPr>
        <w:t>חֲרֵדִי</w:t>
      </w:r>
      <w:r w:rsidRPr="00305C3B">
        <w:rPr>
          <w:rFonts w:ascii="Times New Roman" w:hAnsi="Times New Roman" w:cs="Times New Roman"/>
          <w:color w:val="000000"/>
          <w:sz w:val="24"/>
          <w:szCs w:val="24"/>
          <w:rtl/>
          <w:lang w:val="fr-FR" w:eastAsia="en-GB" w:bidi="he-IL"/>
        </w:rPr>
        <w:t>ם</w:t>
      </w:r>
      <w:r w:rsidRPr="00305C3B">
        <w:rPr>
          <w:rFonts w:ascii="Times New Roman" w:hAnsi="Times New Roman" w:cs="Times New Roman"/>
          <w:sz w:val="24"/>
          <w:szCs w:val="24"/>
          <w:lang w:val="fr-FR"/>
        </w:rPr>
        <w:t xml:space="preserve"> refusant l’idée d’un état juif mais qui cependant sont venus dans le pays pour   pouvoir à l’abri de l’état sioniste vivre en hébreu sur la terre sainte.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  Les Juifs qui sont là parce qu’ils sont là. En réalité ils sont cosmopolites. Ils pourraient être n’importe où ailleurs avec la même mentalité.   </w:t>
      </w:r>
    </w:p>
    <w:p w:rsidR="00747D32" w:rsidRPr="00305C3B" w:rsidRDefault="00747D32" w:rsidP="00305C3B">
      <w:pPr>
        <w:pStyle w:val="Sansinterligne"/>
        <w:jc w:val="both"/>
        <w:rPr>
          <w:rFonts w:ascii="Times New Roman" w:hAnsi="Times New Roman" w:cs="Times New Roman"/>
          <w:sz w:val="24"/>
          <w:szCs w:val="24"/>
          <w:lang w:val="fr-FR"/>
        </w:rPr>
      </w:pPr>
    </w:p>
    <w:p w:rsidR="00747D32" w:rsidRPr="00305C3B" w:rsidRDefault="00747D32" w:rsidP="00305C3B">
      <w:pPr>
        <w:pStyle w:val="Sansinterligne"/>
        <w:jc w:val="both"/>
        <w:rPr>
          <w:rFonts w:ascii="Times New Roman" w:hAnsi="Times New Roman" w:cs="Times New Roman"/>
          <w:sz w:val="24"/>
          <w:szCs w:val="24"/>
          <w:lang w:val="fr-FR"/>
        </w:rPr>
      </w:pPr>
      <w:r w:rsidRPr="00305C3B">
        <w:rPr>
          <w:rFonts w:ascii="Times New Roman" w:hAnsi="Times New Roman" w:cs="Times New Roman"/>
          <w:sz w:val="24"/>
          <w:szCs w:val="24"/>
          <w:lang w:val="fr-FR"/>
        </w:rPr>
        <w:t xml:space="preserve">Il semble bien que ce soit des Juifs de type cosmopolite qui ont le pouvoir actuellement. Puisque leur objectif est de faire du pays une sorte de Hong-Kong du Moyen-Orient. </w:t>
      </w:r>
    </w:p>
    <w:p w:rsidR="00747D32" w:rsidRPr="00305C3B" w:rsidRDefault="00747D32" w:rsidP="00305C3B">
      <w:pPr>
        <w:pStyle w:val="Sansinterligne"/>
        <w:jc w:val="both"/>
        <w:rPr>
          <w:rFonts w:ascii="Times New Roman" w:hAnsi="Times New Roman" w:cs="Times New Roman"/>
          <w:sz w:val="24"/>
          <w:szCs w:val="24"/>
          <w:lang w:val="fr-FR"/>
        </w:rPr>
      </w:pPr>
    </w:p>
    <w:p w:rsidR="005F4E16" w:rsidRPr="00305C3B" w:rsidRDefault="005F4E16" w:rsidP="00305C3B">
      <w:pPr>
        <w:jc w:val="both"/>
        <w:rPr>
          <w:rFonts w:ascii="Times New Roman" w:hAnsi="Times New Roman" w:cs="Times New Roman"/>
          <w:sz w:val="24"/>
          <w:szCs w:val="24"/>
          <w:lang w:val="fr-FR"/>
        </w:rPr>
      </w:pPr>
    </w:p>
    <w:sectPr w:rsidR="005F4E16" w:rsidRPr="00305C3B" w:rsidSect="00CF044C">
      <w:headerReference w:type="even" r:id="rId6"/>
      <w:headerReference w:type="default" r:id="rId7"/>
      <w:footerReference w:type="even" r:id="rId8"/>
      <w:footerReference w:type="default" r:id="rId9"/>
      <w:headerReference w:type="first" r:id="rId10"/>
      <w:footerReference w:type="first" r:id="rId11"/>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12" w:rsidRDefault="00A90512" w:rsidP="00090C37">
      <w:pPr>
        <w:spacing w:after="0" w:line="240" w:lineRule="auto"/>
      </w:pPr>
      <w:r>
        <w:separator/>
      </w:r>
    </w:p>
  </w:endnote>
  <w:endnote w:type="continuationSeparator" w:id="0">
    <w:p w:rsidR="00A90512" w:rsidRDefault="00A90512" w:rsidP="0009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D8" w:rsidRDefault="00E204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479"/>
      <w:docPartObj>
        <w:docPartGallery w:val="Page Numbers (Bottom of Page)"/>
        <w:docPartUnique/>
      </w:docPartObj>
    </w:sdtPr>
    <w:sdtEndPr/>
    <w:sdtContent>
      <w:p w:rsidR="00A641D8" w:rsidRDefault="00C77979">
        <w:pPr>
          <w:pStyle w:val="Pieddepage"/>
          <w:jc w:val="right"/>
        </w:pPr>
        <w:r>
          <w:fldChar w:fldCharType="begin"/>
        </w:r>
        <w:r w:rsidR="00747D32">
          <w:instrText xml:space="preserve"> PAGE   \* MERGEFORMAT </w:instrText>
        </w:r>
        <w:r>
          <w:fldChar w:fldCharType="separate"/>
        </w:r>
        <w:r w:rsidR="00A90512">
          <w:rPr>
            <w:noProof/>
          </w:rPr>
          <w:t>1</w:t>
        </w:r>
        <w:r>
          <w:fldChar w:fldCharType="end"/>
        </w:r>
      </w:p>
    </w:sdtContent>
  </w:sdt>
  <w:p w:rsidR="00A641D8" w:rsidRDefault="00E204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D8" w:rsidRDefault="00E204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12" w:rsidRDefault="00A90512" w:rsidP="00090C37">
      <w:pPr>
        <w:spacing w:after="0" w:line="240" w:lineRule="auto"/>
      </w:pPr>
      <w:r>
        <w:separator/>
      </w:r>
    </w:p>
  </w:footnote>
  <w:footnote w:type="continuationSeparator" w:id="0">
    <w:p w:rsidR="00A90512" w:rsidRDefault="00A90512" w:rsidP="0009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D8" w:rsidRDefault="00E204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D8" w:rsidRPr="0020198F" w:rsidRDefault="00747D32" w:rsidP="0020198F">
    <w:pPr>
      <w:pStyle w:val="En-tte"/>
      <w:jc w:val="right"/>
      <w:rPr>
        <w:b/>
        <w:bCs/>
        <w:sz w:val="36"/>
        <w:szCs w:val="36"/>
      </w:rPr>
    </w:pPr>
    <w:r w:rsidRPr="0020198F">
      <w:rPr>
        <w:rFonts w:ascii="Times New Roman" w:eastAsia="Times New Roman" w:hAnsi="Times New Roman" w:cs="Times New Roman"/>
        <w:b/>
        <w:bCs/>
        <w:color w:val="000000"/>
        <w:sz w:val="36"/>
        <w:szCs w:val="36"/>
        <w:rtl/>
        <w:lang w:eastAsia="en-GB" w:bidi="he-IL"/>
      </w:rPr>
      <w:t>חַיֵּי שָׂרָה</w:t>
    </w:r>
    <w:r w:rsidRPr="0020198F">
      <w:rPr>
        <w:rFonts w:ascii="Times New Roman" w:hAnsi="Times New Roman" w:cs="Times New Roman"/>
        <w:b/>
        <w:bCs/>
        <w:color w:val="000000"/>
        <w:sz w:val="36"/>
        <w:szCs w:val="36"/>
        <w:rtl/>
        <w:lang w:eastAsia="en-GB" w:bidi="he-IL"/>
      </w:rPr>
      <w:t xml:space="preserve"> </w:t>
    </w:r>
    <w:r w:rsidRPr="0020198F">
      <w:rPr>
        <w:rFonts w:ascii="Times New Roman" w:hAnsi="Times New Roman" w:cs="Times New Roman"/>
        <w:b/>
        <w:bCs/>
        <w:color w:val="000000"/>
        <w:sz w:val="36"/>
        <w:szCs w:val="36"/>
        <w:lang w:eastAsia="en-GB" w:bidi="he-IL"/>
      </w:rPr>
      <w:t xml:space="preserve">- </w:t>
    </w:r>
    <w:r w:rsidRPr="0020198F">
      <w:rPr>
        <w:rFonts w:ascii="Times New Roman" w:eastAsia="Times New Roman" w:hAnsi="Times New Roman" w:cs="Times New Roman"/>
        <w:b/>
        <w:bCs/>
        <w:kern w:val="36"/>
        <w:sz w:val="36"/>
        <w:szCs w:val="36"/>
        <w:rtl/>
        <w:lang w:val="fr-FR" w:eastAsia="en-GB" w:bidi="he-IL"/>
      </w:rPr>
      <w:t>בְּרֵאשִׁית</w:t>
    </w:r>
  </w:p>
  <w:p w:rsidR="00A641D8" w:rsidRDefault="00E204C4" w:rsidP="0020198F">
    <w:pPr>
      <w:pStyle w:val="En-tte"/>
    </w:pPr>
  </w:p>
  <w:p w:rsidR="00A641D8" w:rsidRDefault="00E204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D8" w:rsidRDefault="00E204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D32"/>
    <w:rsid w:val="00090C37"/>
    <w:rsid w:val="002D2E87"/>
    <w:rsid w:val="00305C3B"/>
    <w:rsid w:val="004703DE"/>
    <w:rsid w:val="00481AB5"/>
    <w:rsid w:val="00583BFD"/>
    <w:rsid w:val="005F4E16"/>
    <w:rsid w:val="006B1FC8"/>
    <w:rsid w:val="00747D32"/>
    <w:rsid w:val="00A90512"/>
    <w:rsid w:val="00C77979"/>
    <w:rsid w:val="00E167FF"/>
    <w:rsid w:val="00E204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914FC-C824-4A4B-B423-C4A3DAC4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32"/>
  </w:style>
  <w:style w:type="paragraph" w:styleId="Titre1">
    <w:name w:val="heading 1"/>
    <w:basedOn w:val="Normal"/>
    <w:next w:val="Normal"/>
    <w:link w:val="Titre1Car"/>
    <w:uiPriority w:val="9"/>
    <w:qFormat/>
    <w:rsid w:val="00747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747D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747D3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7">
    <w:name w:val="heading 7"/>
    <w:basedOn w:val="Normal"/>
    <w:link w:val="Titre7Car"/>
    <w:uiPriority w:val="9"/>
    <w:qFormat/>
    <w:rsid w:val="00747D32"/>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D32"/>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747D32"/>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747D32"/>
    <w:rPr>
      <w:rFonts w:ascii="Times New Roman" w:eastAsia="Times New Roman" w:hAnsi="Times New Roman" w:cs="Times New Roman"/>
      <w:b/>
      <w:bCs/>
      <w:sz w:val="20"/>
      <w:szCs w:val="20"/>
      <w:lang w:eastAsia="en-GB"/>
    </w:rPr>
  </w:style>
  <w:style w:type="character" w:customStyle="1" w:styleId="Titre7Car">
    <w:name w:val="Titre 7 Car"/>
    <w:basedOn w:val="Policepardfaut"/>
    <w:link w:val="Titre7"/>
    <w:uiPriority w:val="9"/>
    <w:rsid w:val="00747D3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4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747D32"/>
    <w:rPr>
      <w:i/>
      <w:iCs/>
    </w:rPr>
  </w:style>
  <w:style w:type="paragraph" w:styleId="Corpsdetexte2">
    <w:name w:val="Body Text 2"/>
    <w:basedOn w:val="Normal"/>
    <w:link w:val="Corpsdetexte2Car"/>
    <w:uiPriority w:val="99"/>
    <w:semiHidden/>
    <w:unhideWhenUsed/>
    <w:rsid w:val="0074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747D32"/>
    <w:rPr>
      <w:rFonts w:ascii="Times New Roman" w:eastAsia="Times New Roman" w:hAnsi="Times New Roman" w:cs="Times New Roman"/>
      <w:sz w:val="24"/>
      <w:szCs w:val="24"/>
      <w:lang w:eastAsia="en-GB"/>
    </w:rPr>
  </w:style>
  <w:style w:type="character" w:styleId="lev">
    <w:name w:val="Strong"/>
    <w:basedOn w:val="Policepardfaut"/>
    <w:uiPriority w:val="22"/>
    <w:qFormat/>
    <w:rsid w:val="00747D32"/>
    <w:rPr>
      <w:b/>
      <w:bCs/>
    </w:rPr>
  </w:style>
  <w:style w:type="paragraph" w:styleId="Corpsdetexte">
    <w:name w:val="Body Text"/>
    <w:basedOn w:val="Normal"/>
    <w:link w:val="CorpsdetexteCar"/>
    <w:uiPriority w:val="99"/>
    <w:semiHidden/>
    <w:unhideWhenUsed/>
    <w:rsid w:val="0074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747D32"/>
    <w:rPr>
      <w:rFonts w:ascii="Times New Roman" w:eastAsia="Times New Roman" w:hAnsi="Times New Roman" w:cs="Times New Roman"/>
      <w:sz w:val="24"/>
      <w:szCs w:val="24"/>
      <w:lang w:eastAsia="en-GB"/>
    </w:rPr>
  </w:style>
  <w:style w:type="paragraph" w:styleId="Sansinterligne">
    <w:name w:val="No Spacing"/>
    <w:uiPriority w:val="1"/>
    <w:qFormat/>
    <w:rsid w:val="00747D32"/>
    <w:pPr>
      <w:spacing w:after="0" w:line="240" w:lineRule="auto"/>
    </w:pPr>
  </w:style>
  <w:style w:type="paragraph" w:styleId="Titre">
    <w:name w:val="Title"/>
    <w:basedOn w:val="Normal"/>
    <w:next w:val="Normal"/>
    <w:link w:val="TitreCar"/>
    <w:uiPriority w:val="10"/>
    <w:qFormat/>
    <w:rsid w:val="00747D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7D3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47D32"/>
    <w:pPr>
      <w:tabs>
        <w:tab w:val="center" w:pos="4513"/>
        <w:tab w:val="right" w:pos="9026"/>
      </w:tabs>
      <w:spacing w:after="0" w:line="240" w:lineRule="auto"/>
    </w:pPr>
  </w:style>
  <w:style w:type="character" w:customStyle="1" w:styleId="En-tteCar">
    <w:name w:val="En-tête Car"/>
    <w:basedOn w:val="Policepardfaut"/>
    <w:link w:val="En-tte"/>
    <w:uiPriority w:val="99"/>
    <w:rsid w:val="00747D32"/>
  </w:style>
  <w:style w:type="paragraph" w:styleId="Pieddepage">
    <w:name w:val="footer"/>
    <w:basedOn w:val="Normal"/>
    <w:link w:val="PieddepageCar"/>
    <w:uiPriority w:val="99"/>
    <w:unhideWhenUsed/>
    <w:rsid w:val="00747D3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47D32"/>
  </w:style>
  <w:style w:type="paragraph" w:styleId="Textedebulles">
    <w:name w:val="Balloon Text"/>
    <w:basedOn w:val="Normal"/>
    <w:link w:val="TextedebullesCar"/>
    <w:uiPriority w:val="99"/>
    <w:semiHidden/>
    <w:unhideWhenUsed/>
    <w:rsid w:val="00747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D32"/>
    <w:rPr>
      <w:rFonts w:ascii="Tahoma" w:hAnsi="Tahoma" w:cs="Tahoma"/>
      <w:sz w:val="16"/>
      <w:szCs w:val="16"/>
    </w:rPr>
  </w:style>
  <w:style w:type="character" w:customStyle="1" w:styleId="text">
    <w:name w:val="text"/>
    <w:basedOn w:val="Policepardfaut"/>
    <w:rsid w:val="00747D32"/>
  </w:style>
  <w:style w:type="character" w:customStyle="1" w:styleId="hps">
    <w:name w:val="hps"/>
    <w:basedOn w:val="Policepardfaut"/>
    <w:rsid w:val="00747D32"/>
  </w:style>
  <w:style w:type="character" w:customStyle="1" w:styleId="script-hebrew">
    <w:name w:val="script-hebrew"/>
    <w:basedOn w:val="Policepardfaut"/>
    <w:rsid w:val="00747D32"/>
  </w:style>
  <w:style w:type="character" w:customStyle="1" w:styleId="nowrap">
    <w:name w:val="nowrap"/>
    <w:basedOn w:val="Policepardfaut"/>
    <w:rsid w:val="0074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7808</Words>
  <Characters>42946</Characters>
  <Application>Microsoft Office Word</Application>
  <DocSecurity>0</DocSecurity>
  <Lines>357</Lines>
  <Paragraphs>101</Paragraphs>
  <ScaleCrop>false</ScaleCrop>
  <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6</cp:revision>
  <dcterms:created xsi:type="dcterms:W3CDTF">2011-12-01T15:37:00Z</dcterms:created>
  <dcterms:modified xsi:type="dcterms:W3CDTF">2019-06-26T14:20:00Z</dcterms:modified>
</cp:coreProperties>
</file>